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4C" w:rsidRDefault="00E12D4C" w:rsidP="00D207B9">
      <w:pPr>
        <w:jc w:val="both"/>
        <w:rPr>
          <w:rFonts w:ascii="Trebuchet MS" w:hAnsi="Trebuchet MS"/>
          <w:b/>
          <w:sz w:val="14"/>
          <w:szCs w:val="14"/>
        </w:rPr>
      </w:pPr>
    </w:p>
    <w:p w:rsidR="00E12D4C" w:rsidRDefault="00E12D4C" w:rsidP="00D207B9">
      <w:pPr>
        <w:jc w:val="both"/>
        <w:rPr>
          <w:rFonts w:ascii="Trebuchet MS" w:hAnsi="Trebuchet MS"/>
          <w:b/>
          <w:sz w:val="14"/>
          <w:szCs w:val="14"/>
        </w:rPr>
      </w:pPr>
    </w:p>
    <w:p w:rsidR="00E12D4C" w:rsidRDefault="00E12D4C" w:rsidP="00D207B9">
      <w:pPr>
        <w:jc w:val="both"/>
        <w:rPr>
          <w:rFonts w:ascii="Trebuchet MS" w:hAnsi="Trebuchet MS"/>
          <w:b/>
          <w:sz w:val="14"/>
          <w:szCs w:val="14"/>
        </w:rPr>
      </w:pPr>
    </w:p>
    <w:p w:rsidR="00D207B9" w:rsidRPr="00E12D4C" w:rsidRDefault="00E12D4C" w:rsidP="00D207B9">
      <w:pPr>
        <w:jc w:val="both"/>
        <w:rPr>
          <w:rFonts w:ascii="Trebuchet MS" w:hAnsi="Trebuchet MS"/>
          <w:b/>
          <w:sz w:val="22"/>
          <w:szCs w:val="22"/>
        </w:rPr>
      </w:pPr>
      <w:r w:rsidRPr="00E12D4C">
        <w:rPr>
          <w:rFonts w:ascii="Trebuchet MS" w:hAnsi="Trebuchet MS"/>
          <w:b/>
          <w:sz w:val="22"/>
          <w:szCs w:val="22"/>
        </w:rPr>
        <w:t>SYSTEMIC MYCOSE</w:t>
      </w:r>
      <w:r w:rsidR="00D207B9" w:rsidRPr="00E12D4C">
        <w:rPr>
          <w:rFonts w:ascii="Trebuchet MS" w:hAnsi="Trebuchet MS"/>
          <w:b/>
          <w:sz w:val="22"/>
          <w:szCs w:val="22"/>
        </w:rPr>
        <w:t>S</w:t>
      </w:r>
    </w:p>
    <w:p w:rsidR="00D207B9" w:rsidRPr="00D207B9" w:rsidRDefault="00D207B9" w:rsidP="00D207B9">
      <w:pPr>
        <w:jc w:val="both"/>
        <w:rPr>
          <w:rFonts w:ascii="Trebuchet MS" w:hAnsi="Trebuchet MS"/>
          <w:bCs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bCs/>
          <w:color w:val="FF0000"/>
          <w:sz w:val="14"/>
          <w:szCs w:val="14"/>
          <w:u w:val="single"/>
        </w:rPr>
      </w:pPr>
      <w:r w:rsidRPr="00D207B9">
        <w:rPr>
          <w:rFonts w:ascii="Trebuchet MS" w:hAnsi="Trebuchet MS"/>
          <w:bCs/>
          <w:color w:val="FF0000"/>
          <w:sz w:val="14"/>
          <w:szCs w:val="14"/>
          <w:u w:val="single"/>
        </w:rPr>
        <w:t>BLASTOMYCOSIS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Synonyms – Gilchrist’s disease, North American balstomycosis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Chronic infection found mainly in the lungs with suppurative and granulomatous lesions with characteristic skin lesions</w:t>
      </w:r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bCs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Etiology – Blastomyces dermatitides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EPIDEMIOLOGY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smartTag w:uri="urn:schemas-microsoft-com:office:smarttags" w:element="place">
        <w:smartTag w:uri="urn:schemas-microsoft-com:office:smarttags" w:element="PlaceName">
          <w:r w:rsidRPr="00D207B9">
            <w:rPr>
              <w:rFonts w:ascii="Trebuchet MS" w:hAnsi="Trebuchet MS"/>
              <w:sz w:val="16"/>
              <w:szCs w:val="16"/>
            </w:rPr>
            <w:t>Mississippi River</w:t>
          </w:r>
        </w:smartTag>
        <w:r w:rsidRPr="00D207B9">
          <w:rPr>
            <w:rFonts w:ascii="Trebuchet MS" w:hAnsi="Trebuchet MS"/>
            <w:sz w:val="16"/>
            <w:szCs w:val="16"/>
          </w:rPr>
          <w:t xml:space="preserve"> </w:t>
        </w:r>
        <w:smartTag w:uri="urn:schemas-microsoft-com:office:smarttags" w:element="PlaceType">
          <w:r w:rsidRPr="00D207B9">
            <w:rPr>
              <w:rFonts w:ascii="Trebuchet MS" w:hAnsi="Trebuchet MS"/>
              <w:sz w:val="16"/>
              <w:szCs w:val="16"/>
            </w:rPr>
            <w:t>Valley</w:t>
          </w:r>
        </w:smartTag>
      </w:smartTag>
      <w:r w:rsidRPr="00D207B9">
        <w:rPr>
          <w:rFonts w:ascii="Trebuchet MS" w:hAnsi="Trebuchet MS"/>
          <w:sz w:val="16"/>
          <w:szCs w:val="16"/>
        </w:rPr>
        <w:t xml:space="preserve"> basin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Reported also in other parts of the world</w:t>
      </w:r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Organism is thought to grow in soil but it has rarely been cultured from nature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4"/>
          <w:szCs w:val="14"/>
        </w:rPr>
        <w:t>CLINICAL FORMS</w:t>
      </w:r>
      <w:r>
        <w:rPr>
          <w:rFonts w:ascii="Trebuchet MS" w:hAnsi="Trebuchet MS"/>
          <w:sz w:val="16"/>
          <w:szCs w:val="16"/>
        </w:rPr>
        <w:t>:</w:t>
      </w:r>
    </w:p>
    <w:p w:rsidR="00D207B9" w:rsidRDefault="00E12D4C" w:rsidP="00D207B9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8784" behindDoc="1" locked="0" layoutInCell="1" allowOverlap="1">
            <wp:simplePos x="0" y="0"/>
            <wp:positionH relativeFrom="column">
              <wp:posOffset>1760220</wp:posOffset>
            </wp:positionH>
            <wp:positionV relativeFrom="paragraph">
              <wp:posOffset>12065</wp:posOffset>
            </wp:positionV>
            <wp:extent cx="1304925" cy="1828800"/>
            <wp:effectExtent l="19050" t="0" r="9525" b="0"/>
            <wp:wrapTight wrapText="bothSides">
              <wp:wrapPolygon edited="0">
                <wp:start x="-315" y="0"/>
                <wp:lineTo x="-315" y="21375"/>
                <wp:lineTo x="21758" y="21375"/>
                <wp:lineTo x="21758" y="0"/>
                <wp:lineTo x="-315" y="0"/>
              </wp:wrapPolygon>
            </wp:wrapTight>
            <wp:docPr id="15" name="Picture 15" descr="Picture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1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Default="00D207B9" w:rsidP="00E12D4C">
      <w:pPr>
        <w:numPr>
          <w:ilvl w:val="0"/>
          <w:numId w:val="2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Pulmonary</w:t>
      </w: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radiographically, it may mimic PTB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ab/>
      </w:r>
      <w:r w:rsidRPr="00D207B9">
        <w:rPr>
          <w:rFonts w:ascii="Trebuchet MS" w:hAnsi="Trebuchet MS"/>
          <w:sz w:val="16"/>
          <w:szCs w:val="16"/>
        </w:rPr>
        <w:tab/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ab/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Pulmonary Blastomycosis of lungs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( B. dermatitidis )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2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Systemic </w:t>
      </w:r>
    </w:p>
    <w:p w:rsidR="00D207B9" w:rsidRDefault="00D207B9" w:rsidP="00E12D4C">
      <w:pPr>
        <w:numPr>
          <w:ilvl w:val="0"/>
          <w:numId w:val="4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extension of the pulmonary form</w:t>
      </w:r>
    </w:p>
    <w:p w:rsidR="00D207B9" w:rsidRDefault="00D207B9" w:rsidP="00E12D4C">
      <w:pPr>
        <w:numPr>
          <w:ilvl w:val="0"/>
          <w:numId w:val="4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granulomatous lesions and abscesses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often occur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2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Cutaneous </w:t>
      </w:r>
    </w:p>
    <w:p w:rsidR="00D207B9" w:rsidRDefault="00D207B9" w:rsidP="00E12D4C">
      <w:pPr>
        <w:numPr>
          <w:ilvl w:val="0"/>
          <w:numId w:val="4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lesions appear crusty,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elevated with well defined margins, usually with microabscesses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Pr="00D207B9" w:rsidRDefault="00E12D4C" w:rsidP="00D207B9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363345"/>
            <wp:effectExtent l="19050" t="0" r="0" b="0"/>
            <wp:wrapTight wrapText="bothSides">
              <wp:wrapPolygon edited="0">
                <wp:start x="-225" y="0"/>
                <wp:lineTo x="-225" y="21429"/>
                <wp:lineTo x="21600" y="21429"/>
                <wp:lineTo x="21600" y="0"/>
                <wp:lineTo x="-225" y="0"/>
              </wp:wrapPolygon>
            </wp:wrapTight>
            <wp:docPr id="16" name="Picture 16" descr="Picture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2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6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Blastomycoses:skin lesions occurs after systemic dissemination of</w:t>
      </w:r>
      <w:r>
        <w:rPr>
          <w:rFonts w:ascii="Trebuchet MS" w:hAnsi="Trebuchet MS"/>
          <w:sz w:val="14"/>
          <w:szCs w:val="14"/>
        </w:rPr>
        <w:t xml:space="preserve"> </w:t>
      </w:r>
      <w:r w:rsidRPr="00D207B9">
        <w:rPr>
          <w:rFonts w:ascii="Trebuchet MS" w:hAnsi="Trebuchet MS"/>
          <w:sz w:val="14"/>
          <w:szCs w:val="14"/>
        </w:rPr>
        <w:t>Blastomyces</w:t>
      </w:r>
      <w:r>
        <w:rPr>
          <w:rFonts w:ascii="Trebuchet MS" w:hAnsi="Trebuchet MS"/>
          <w:sz w:val="14"/>
          <w:szCs w:val="14"/>
        </w:rPr>
        <w:t xml:space="preserve"> </w:t>
      </w:r>
      <w:r w:rsidRPr="00D207B9">
        <w:rPr>
          <w:rFonts w:ascii="Trebuchet MS" w:hAnsi="Trebuchet MS"/>
          <w:sz w:val="14"/>
          <w:szCs w:val="14"/>
        </w:rPr>
        <w:t xml:space="preserve">dermatitidis from a primary pulmonary focus. Lesions </w:t>
      </w:r>
      <w:r>
        <w:rPr>
          <w:rFonts w:ascii="Trebuchet MS" w:hAnsi="Trebuchet MS"/>
          <w:sz w:val="14"/>
          <w:szCs w:val="14"/>
        </w:rPr>
        <w:t>are vegetating plaques with s</w:t>
      </w:r>
      <w:r w:rsidRPr="00D207B9">
        <w:rPr>
          <w:rFonts w:ascii="Trebuchet MS" w:hAnsi="Trebuchet MS"/>
          <w:sz w:val="14"/>
          <w:szCs w:val="14"/>
        </w:rPr>
        <w:t xml:space="preserve">lowly </w:t>
      </w:r>
      <w:r>
        <w:rPr>
          <w:rFonts w:ascii="Trebuchet MS" w:hAnsi="Trebuchet MS"/>
          <w:sz w:val="14"/>
          <w:szCs w:val="14"/>
        </w:rPr>
        <w:t>a</w:t>
      </w:r>
      <w:r w:rsidRPr="00D207B9">
        <w:rPr>
          <w:rFonts w:ascii="Trebuchet MS" w:hAnsi="Trebuchet MS"/>
          <w:sz w:val="14"/>
          <w:szCs w:val="14"/>
        </w:rPr>
        <w:t>dvancing,</w:t>
      </w:r>
      <w:r>
        <w:rPr>
          <w:rFonts w:ascii="Trebuchet MS" w:hAnsi="Trebuchet MS"/>
          <w:sz w:val="14"/>
          <w:szCs w:val="14"/>
        </w:rPr>
        <w:t xml:space="preserve"> </w:t>
      </w:r>
      <w:r w:rsidRPr="00D207B9">
        <w:rPr>
          <w:rFonts w:ascii="Trebuchet MS" w:hAnsi="Trebuchet MS"/>
          <w:sz w:val="14"/>
          <w:szCs w:val="14"/>
        </w:rPr>
        <w:t>raised,</w:t>
      </w:r>
      <w:r>
        <w:rPr>
          <w:rFonts w:ascii="Trebuchet MS" w:hAnsi="Trebuchet MS"/>
          <w:sz w:val="14"/>
          <w:szCs w:val="14"/>
        </w:rPr>
        <w:t xml:space="preserve"> </w:t>
      </w:r>
      <w:r w:rsidRPr="00D207B9">
        <w:rPr>
          <w:rFonts w:ascii="Trebuchet MS" w:hAnsi="Trebuchet MS"/>
          <w:sz w:val="14"/>
          <w:szCs w:val="14"/>
        </w:rPr>
        <w:t>hyperkeratotic,</w:t>
      </w:r>
      <w:r>
        <w:rPr>
          <w:rFonts w:ascii="Trebuchet MS" w:hAnsi="Trebuchet MS"/>
          <w:sz w:val="14"/>
          <w:szCs w:val="14"/>
        </w:rPr>
        <w:t xml:space="preserve"> </w:t>
      </w:r>
      <w:r w:rsidRPr="00D207B9">
        <w:rPr>
          <w:rFonts w:ascii="Trebuchet MS" w:hAnsi="Trebuchet MS"/>
          <w:sz w:val="14"/>
          <w:szCs w:val="14"/>
        </w:rPr>
        <w:t xml:space="preserve">or verrucous borders with central healing and scarring. </w:t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E12D4C" w:rsidP="00D207B9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88720" cy="897890"/>
            <wp:effectExtent l="19050" t="0" r="0" b="0"/>
            <wp:wrapTight wrapText="bothSides">
              <wp:wrapPolygon edited="0">
                <wp:start x="-346" y="0"/>
                <wp:lineTo x="-346" y="21081"/>
                <wp:lineTo x="21462" y="21081"/>
                <wp:lineTo x="21462" y="0"/>
                <wp:lineTo x="-346" y="0"/>
              </wp:wrapPolygon>
            </wp:wrapTight>
            <wp:docPr id="17" name="Picture 17" descr="Pictur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3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7B9" w:rsidRPr="00D207B9">
        <w:rPr>
          <w:rFonts w:ascii="Trebuchet MS" w:hAnsi="Trebuchet MS"/>
          <w:sz w:val="14"/>
          <w:szCs w:val="14"/>
        </w:rPr>
        <w:t>Blastomycosis</w:t>
      </w:r>
      <w:r w:rsidR="00D207B9">
        <w:rPr>
          <w:rFonts w:ascii="Trebuchet MS" w:hAnsi="Trebuchet MS"/>
          <w:sz w:val="14"/>
          <w:szCs w:val="14"/>
        </w:rPr>
        <w:t xml:space="preserve"> </w:t>
      </w:r>
      <w:r w:rsidR="00D207B9" w:rsidRPr="00D207B9">
        <w:rPr>
          <w:rFonts w:ascii="Trebuchet MS" w:hAnsi="Trebuchet MS"/>
          <w:sz w:val="14"/>
          <w:szCs w:val="14"/>
        </w:rPr>
        <w:t>of forearm</w:t>
      </w:r>
      <w:r w:rsidR="00D207B9">
        <w:rPr>
          <w:rFonts w:ascii="Trebuchet MS" w:hAnsi="Trebuchet MS"/>
          <w:sz w:val="14"/>
          <w:szCs w:val="14"/>
        </w:rPr>
        <w:t xml:space="preserve"> </w:t>
      </w:r>
      <w:r w:rsidR="00D207B9" w:rsidRPr="00D207B9">
        <w:rPr>
          <w:rFonts w:ascii="Trebuchet MS" w:hAnsi="Trebuchet MS"/>
          <w:sz w:val="14"/>
          <w:szCs w:val="14"/>
        </w:rPr>
        <w:t>( B. dermatitidis)</w:t>
      </w:r>
    </w:p>
    <w:p w:rsidR="00D207B9" w:rsidRDefault="00E12D4C" w:rsidP="00D207B9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1856" behindDoc="1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103505</wp:posOffset>
            </wp:positionV>
            <wp:extent cx="1479550" cy="1089025"/>
            <wp:effectExtent l="19050" t="0" r="6350" b="0"/>
            <wp:wrapTight wrapText="bothSides">
              <wp:wrapPolygon edited="0">
                <wp:start x="-278" y="0"/>
                <wp:lineTo x="-278" y="21159"/>
                <wp:lineTo x="21693" y="21159"/>
                <wp:lineTo x="21693" y="0"/>
                <wp:lineTo x="-278" y="0"/>
              </wp:wrapPolygon>
            </wp:wrapTight>
            <wp:docPr id="18" name="Picture 18" descr="Picture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icture4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right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Blastomycosis of Eye brow</w:t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>
        <w:rPr>
          <w:rFonts w:ascii="Trebuchet MS" w:hAnsi="Trebuchet MS"/>
          <w:sz w:val="14"/>
          <w:szCs w:val="14"/>
        </w:rPr>
        <w:t>PREDILECTION</w:t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Men</w:t>
      </w:r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Persons who have more than normal contact with soil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TISSUE FORM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grows as thick walled yeast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cells with broad based bud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DIAGNOSIS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Direct microscopy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Sputum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skin </w:t>
      </w:r>
      <w:r>
        <w:rPr>
          <w:rFonts w:ascii="Trebuchet MS" w:hAnsi="Trebuchet MS"/>
          <w:sz w:val="16"/>
          <w:szCs w:val="16"/>
        </w:rPr>
        <w:t>scrapings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biopsy material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Culture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Pr="00D207B9" w:rsidRDefault="00BD05D3" w:rsidP="00D207B9">
      <w:p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pict>
          <v:line id="_x0000_s1089" style="position:absolute;left:0;text-align:left;z-index:251675648" from="252.35pt,8.4pt" to="504.35pt,8.4pt"/>
        </w:pict>
      </w:r>
    </w:p>
    <w:p w:rsidR="00D207B9" w:rsidRPr="00FC665A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lastRenderedPageBreak/>
        <w:t>MICROSCOPIC EXAMINATION</w:t>
      </w:r>
    </w:p>
    <w:p w:rsidR="00D207B9" w:rsidRPr="00FC665A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E12D4C" w:rsidP="00D207B9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28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0160" cy="1064260"/>
            <wp:effectExtent l="19050" t="0" r="0" b="0"/>
            <wp:wrapTight wrapText="bothSides">
              <wp:wrapPolygon edited="0">
                <wp:start x="-321" y="0"/>
                <wp:lineTo x="-321" y="21265"/>
                <wp:lineTo x="21536" y="21265"/>
                <wp:lineTo x="21536" y="0"/>
                <wp:lineTo x="-321" y="0"/>
              </wp:wrapPolygon>
            </wp:wrapTight>
            <wp:docPr id="19" name="Picture 19" descr="Picture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5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Blastomyces dermatitidis</w:t>
      </w: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Microscopic examination of sputum and</w:t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D207B9">
        <w:rPr>
          <w:rFonts w:ascii="Trebuchet MS" w:hAnsi="Trebuchet MS"/>
          <w:sz w:val="14"/>
          <w:szCs w:val="14"/>
        </w:rPr>
        <w:t>Skin scrappings showed an oval conidia borne</w:t>
      </w:r>
      <w:r>
        <w:rPr>
          <w:rFonts w:ascii="Trebuchet MS" w:hAnsi="Trebuchet MS"/>
          <w:sz w:val="14"/>
          <w:szCs w:val="14"/>
        </w:rPr>
        <w:t xml:space="preserve"> l</w:t>
      </w:r>
      <w:r w:rsidRPr="00D207B9">
        <w:rPr>
          <w:rFonts w:ascii="Trebuchet MS" w:hAnsi="Trebuchet MS"/>
          <w:sz w:val="14"/>
          <w:szCs w:val="14"/>
        </w:rPr>
        <w:t>aterally on branching hyphae</w:t>
      </w:r>
    </w:p>
    <w:p w:rsidR="00D207B9" w:rsidRDefault="00E12D4C" w:rsidP="00D207B9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93345</wp:posOffset>
            </wp:positionV>
            <wp:extent cx="1828800" cy="1288415"/>
            <wp:effectExtent l="19050" t="0" r="0" b="0"/>
            <wp:wrapTight wrapText="bothSides">
              <wp:wrapPolygon edited="0">
                <wp:start x="-225" y="0"/>
                <wp:lineTo x="-225" y="21398"/>
                <wp:lineTo x="21600" y="21398"/>
                <wp:lineTo x="21600" y="0"/>
                <wp:lineTo x="-225" y="0"/>
              </wp:wrapPolygon>
            </wp:wrapTight>
            <wp:docPr id="20" name="Picture 20" descr="Picture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icture6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D207B9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P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  <w:lang w:val="en-PH"/>
        </w:rPr>
        <w:t>. dermatitidis, mycelial form, showing oval conidia borne laterally on branching hypae</w:t>
      </w: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Default="00E12D4C" w:rsidP="00D207B9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221740"/>
            <wp:effectExtent l="19050" t="0" r="0" b="0"/>
            <wp:wrapTight wrapText="bothSides">
              <wp:wrapPolygon edited="0">
                <wp:start x="-225" y="0"/>
                <wp:lineTo x="-225" y="21218"/>
                <wp:lineTo x="21600" y="21218"/>
                <wp:lineTo x="21600" y="0"/>
                <wp:lineTo x="-225" y="0"/>
              </wp:wrapPolygon>
            </wp:wrapTight>
            <wp:docPr id="21" name="Picture 21" descr="Picture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icture7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Pr="00FC665A" w:rsidRDefault="00FC665A" w:rsidP="00FC665A">
      <w:pPr>
        <w:jc w:val="both"/>
        <w:rPr>
          <w:rFonts w:ascii="Trebuchet MS" w:hAnsi="Trebuchet MS"/>
          <w:sz w:val="14"/>
          <w:szCs w:val="14"/>
          <w:lang w:val="en-GB"/>
        </w:rPr>
      </w:pPr>
      <w:r w:rsidRPr="00FC665A">
        <w:rPr>
          <w:rFonts w:ascii="Trebuchet MS" w:hAnsi="Trebuchet MS"/>
          <w:sz w:val="14"/>
          <w:szCs w:val="14"/>
          <w:lang w:val="en-PH"/>
        </w:rPr>
        <w:t>B. dermatitidis, yeast form, showing thick-walled, oval to round, single- budding, yeastlike cells</w:t>
      </w: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Default="00FC665A" w:rsidP="00D207B9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FC665A" w:rsidRPr="00FC665A" w:rsidRDefault="00FC665A" w:rsidP="00FC665A">
      <w:pPr>
        <w:jc w:val="both"/>
        <w:rPr>
          <w:rFonts w:ascii="Trebuchet MS" w:hAnsi="Trebuchet MS"/>
          <w:sz w:val="14"/>
          <w:szCs w:val="14"/>
          <w:lang w:val="en-GB"/>
        </w:rPr>
      </w:pPr>
    </w:p>
    <w:p w:rsidR="00D207B9" w:rsidRPr="00FC665A" w:rsidRDefault="00D207B9" w:rsidP="00FC665A">
      <w:pPr>
        <w:jc w:val="both"/>
        <w:rPr>
          <w:rFonts w:ascii="Trebuchet MS" w:hAnsi="Trebuchet MS"/>
          <w:sz w:val="14"/>
          <w:szCs w:val="14"/>
          <w:lang w:val="en-GB"/>
        </w:rPr>
      </w:pPr>
      <w:r w:rsidRPr="00FC665A">
        <w:rPr>
          <w:rFonts w:ascii="Trebuchet MS" w:hAnsi="Trebuchet MS"/>
          <w:sz w:val="14"/>
          <w:szCs w:val="14"/>
          <w:lang w:val="en-GB"/>
        </w:rPr>
        <w:t xml:space="preserve">BIOPSY MATERIAL </w:t>
      </w:r>
    </w:p>
    <w:p w:rsidR="00FC665A" w:rsidRDefault="00FC665A" w:rsidP="00FC665A">
      <w:pPr>
        <w:jc w:val="both"/>
        <w:rPr>
          <w:rFonts w:ascii="Trebuchet MS" w:hAnsi="Trebuchet MS"/>
          <w:sz w:val="16"/>
          <w:szCs w:val="16"/>
          <w:lang w:val="en-GB"/>
        </w:rPr>
      </w:pPr>
    </w:p>
    <w:p w:rsidR="00FC665A" w:rsidRPr="00D207B9" w:rsidRDefault="00E12D4C" w:rsidP="00FC665A">
      <w:pPr>
        <w:jc w:val="both"/>
        <w:rPr>
          <w:rFonts w:ascii="Trebuchet MS" w:hAnsi="Trebuchet MS"/>
          <w:sz w:val="16"/>
          <w:szCs w:val="16"/>
          <w:lang w:val="en-GB"/>
        </w:rPr>
      </w:pPr>
      <w:r>
        <w:rPr>
          <w:noProof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205230"/>
            <wp:effectExtent l="19050" t="0" r="0" b="0"/>
            <wp:wrapTight wrapText="bothSides">
              <wp:wrapPolygon edited="0">
                <wp:start x="-225" y="0"/>
                <wp:lineTo x="-225" y="21168"/>
                <wp:lineTo x="21600" y="21168"/>
                <wp:lineTo x="21600" y="0"/>
                <wp:lineTo x="-225" y="0"/>
              </wp:wrapPolygon>
            </wp:wrapTight>
            <wp:docPr id="22" name="Picture 22" descr="Picture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icture8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>Blastomycosis.  Microscopic examination shows</w:t>
      </w:r>
    </w:p>
    <w:p w:rsidR="00FC665A" w:rsidRDefault="00FC665A" w:rsidP="00FC665A">
      <w:pPr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>Prominent pseudoepitheliomatous hyperplasis,</w:t>
      </w:r>
      <w:r>
        <w:rPr>
          <w:rFonts w:ascii="Trebuchet MS" w:hAnsi="Trebuchet MS"/>
          <w:sz w:val="14"/>
          <w:szCs w:val="14"/>
        </w:rPr>
        <w:t xml:space="preserve"> </w:t>
      </w:r>
      <w:r w:rsidRPr="00FC665A">
        <w:rPr>
          <w:rFonts w:ascii="Trebuchet MS" w:hAnsi="Trebuchet MS"/>
          <w:sz w:val="14"/>
          <w:szCs w:val="14"/>
        </w:rPr>
        <w:t>Diffuse infiltration of the dermis with Inflammatory cells</w:t>
      </w:r>
    </w:p>
    <w:p w:rsidR="00FC665A" w:rsidRDefault="00FC665A" w:rsidP="00FC665A">
      <w:pPr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rPr>
          <w:rFonts w:ascii="Trebuchet MS" w:hAnsi="Trebuchet MS"/>
          <w:sz w:val="14"/>
          <w:szCs w:val="14"/>
        </w:rPr>
      </w:pPr>
    </w:p>
    <w:p w:rsidR="00FC665A" w:rsidRPr="00FC665A" w:rsidRDefault="00E12D4C" w:rsidP="00FC665A">
      <w:pPr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28800" cy="1221740"/>
            <wp:effectExtent l="19050" t="0" r="0" b="0"/>
            <wp:wrapTight wrapText="bothSides">
              <wp:wrapPolygon edited="0">
                <wp:start x="-225" y="0"/>
                <wp:lineTo x="-225" y="21218"/>
                <wp:lineTo x="21600" y="21218"/>
                <wp:lineTo x="21600" y="0"/>
                <wp:lineTo x="-225" y="0"/>
              </wp:wrapPolygon>
            </wp:wrapTight>
            <wp:docPr id="23" name="Picture 23" descr="Picture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icture9a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2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 xml:space="preserve">Blastomycosis.  </w:t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>This micrograph shows histiocytic infiltration of the dermis with multinucleated giant cells in the dermis or free in the micropurtules of the epidermis</w:t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P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D207B9" w:rsidRPr="00FC665A" w:rsidRDefault="00D207B9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>CULTURE MATERIAL</w:t>
      </w:r>
    </w:p>
    <w:p w:rsidR="00FC665A" w:rsidRPr="00FC665A" w:rsidRDefault="00FC665A" w:rsidP="00D207B9">
      <w:pPr>
        <w:jc w:val="both"/>
        <w:rPr>
          <w:rFonts w:ascii="Trebuchet MS" w:hAnsi="Trebuchet MS"/>
          <w:sz w:val="14"/>
          <w:szCs w:val="14"/>
        </w:rPr>
      </w:pPr>
    </w:p>
    <w:p w:rsidR="00FC665A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Dimorphic fungus</w:t>
      </w:r>
    </w:p>
    <w:p w:rsidR="00FC665A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Room temp. </w:t>
      </w:r>
    </w:p>
    <w:p w:rsidR="00FC665A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fluffy white fungus on</w:t>
      </w:r>
      <w:r w:rsidR="00FC665A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SDA/Mycosel</w:t>
      </w:r>
    </w:p>
    <w:p w:rsidR="00FC665A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Pyriform spores (infection </w:t>
      </w:r>
      <w:r w:rsidR="00FC665A">
        <w:rPr>
          <w:rFonts w:ascii="Trebuchet MS" w:hAnsi="Trebuchet MS"/>
          <w:sz w:val="16"/>
          <w:szCs w:val="16"/>
        </w:rPr>
        <w:t>p</w:t>
      </w:r>
      <w:r w:rsidRPr="00D207B9">
        <w:rPr>
          <w:rFonts w:ascii="Trebuchet MS" w:hAnsi="Trebuchet MS"/>
          <w:sz w:val="16"/>
          <w:szCs w:val="16"/>
        </w:rPr>
        <w:t>articles)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37</w:t>
      </w:r>
      <w:r w:rsidRPr="00D207B9">
        <w:rPr>
          <w:rFonts w:ascii="Trebuchet MS" w:hAnsi="Trebuchet MS"/>
          <w:sz w:val="16"/>
          <w:szCs w:val="16"/>
        </w:rPr>
        <w:sym w:font="Symbol" w:char="F0B0"/>
      </w:r>
      <w:r w:rsidRPr="00D207B9">
        <w:rPr>
          <w:rFonts w:ascii="Trebuchet MS" w:hAnsi="Trebuchet MS"/>
          <w:sz w:val="16"/>
          <w:szCs w:val="16"/>
        </w:rPr>
        <w:t xml:space="preserve">C on BHI agar – yeast cells identical </w:t>
      </w:r>
      <w:r w:rsidRPr="00D207B9">
        <w:rPr>
          <w:rFonts w:ascii="Trebuchet MS" w:hAnsi="Trebuchet MS"/>
          <w:sz w:val="16"/>
          <w:szCs w:val="16"/>
        </w:rPr>
        <w:tab/>
      </w:r>
      <w:r w:rsidR="00FC665A">
        <w:rPr>
          <w:rFonts w:ascii="Trebuchet MS" w:hAnsi="Trebuchet MS"/>
          <w:sz w:val="16"/>
          <w:szCs w:val="16"/>
        </w:rPr>
        <w:t xml:space="preserve">to the tissue forms are </w:t>
      </w:r>
      <w:r w:rsidRPr="00D207B9">
        <w:rPr>
          <w:rFonts w:ascii="Trebuchet MS" w:hAnsi="Trebuchet MS"/>
          <w:sz w:val="16"/>
          <w:szCs w:val="16"/>
        </w:rPr>
        <w:t>produced</w:t>
      </w:r>
    </w:p>
    <w:p w:rsidR="00FC665A" w:rsidRDefault="00FC665A" w:rsidP="00FC665A">
      <w:pPr>
        <w:jc w:val="both"/>
        <w:rPr>
          <w:rFonts w:ascii="Trebuchet MS" w:hAnsi="Trebuchet MS"/>
          <w:sz w:val="16"/>
          <w:szCs w:val="16"/>
        </w:rPr>
      </w:pPr>
    </w:p>
    <w:p w:rsidR="00FC665A" w:rsidRDefault="00E12D4C" w:rsidP="00FC665A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8890</wp:posOffset>
            </wp:positionV>
            <wp:extent cx="1828800" cy="1447800"/>
            <wp:effectExtent l="19050" t="0" r="0" b="0"/>
            <wp:wrapTight wrapText="bothSides">
              <wp:wrapPolygon edited="0">
                <wp:start x="-225" y="0"/>
                <wp:lineTo x="-225" y="21316"/>
                <wp:lineTo x="21600" y="21316"/>
                <wp:lineTo x="21600" y="0"/>
                <wp:lineTo x="-225" y="0"/>
              </wp:wrapPolygon>
            </wp:wrapTight>
            <wp:docPr id="24" name="Picture 24" descr="Picture1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icture10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65A" w:rsidRPr="00FC665A">
        <w:rPr>
          <w:rFonts w:ascii="Trebuchet MS" w:hAnsi="Trebuchet MS"/>
          <w:sz w:val="14"/>
          <w:szCs w:val="14"/>
        </w:rPr>
        <w:t>Blastomyces dermatitidis colonies (Brain heart infusion</w:t>
      </w:r>
      <w:r w:rsidR="00FC665A">
        <w:rPr>
          <w:rFonts w:ascii="Trebuchet MS" w:hAnsi="Trebuchet MS"/>
          <w:sz w:val="14"/>
          <w:szCs w:val="14"/>
        </w:rPr>
        <w:t xml:space="preserve"> </w:t>
      </w:r>
      <w:r w:rsidR="00FC665A" w:rsidRPr="00FC665A">
        <w:rPr>
          <w:rFonts w:ascii="Trebuchet MS" w:hAnsi="Trebuchet MS"/>
          <w:sz w:val="14"/>
          <w:szCs w:val="14"/>
        </w:rPr>
        <w:t>agar with 10% sheep blood, gentamycin, and chloramphenicol.</w:t>
      </w:r>
      <w:r w:rsidR="00FC665A">
        <w:rPr>
          <w:rFonts w:ascii="Trebuchet MS" w:hAnsi="Trebuchet MS"/>
          <w:sz w:val="14"/>
          <w:szCs w:val="14"/>
        </w:rPr>
        <w:t>)</w:t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 w:rsidRPr="00FC665A">
        <w:rPr>
          <w:rFonts w:ascii="Trebuchet MS" w:hAnsi="Trebuchet MS"/>
          <w:sz w:val="14"/>
          <w:szCs w:val="14"/>
        </w:rPr>
        <w:t xml:space="preserve"> At 25</w:t>
      </w:r>
      <w:r w:rsidRPr="00FC665A">
        <w:rPr>
          <w:rFonts w:ascii="Trebuchet MS" w:hAnsi="Trebuchet MS"/>
          <w:sz w:val="14"/>
          <w:szCs w:val="14"/>
        </w:rPr>
        <w:sym w:font="Symbol" w:char="00B0"/>
      </w:r>
      <w:r w:rsidRPr="00FC665A">
        <w:rPr>
          <w:rFonts w:ascii="Trebuchet MS" w:hAnsi="Trebuchet MS"/>
          <w:sz w:val="14"/>
          <w:szCs w:val="14"/>
        </w:rPr>
        <w:t>C the mold produces white to tan, cottony colonies that grow fairly rapidly in a week.  With</w:t>
      </w:r>
      <w:r>
        <w:rPr>
          <w:rFonts w:ascii="Trebuchet MS" w:hAnsi="Trebuchet MS"/>
          <w:sz w:val="14"/>
          <w:szCs w:val="14"/>
        </w:rPr>
        <w:t xml:space="preserve"> </w:t>
      </w:r>
      <w:r w:rsidRPr="00FC665A">
        <w:rPr>
          <w:rFonts w:ascii="Trebuchet MS" w:hAnsi="Trebuchet MS"/>
          <w:sz w:val="14"/>
          <w:szCs w:val="14"/>
        </w:rPr>
        <w:t>age they turn dark brown.  AT 37</w:t>
      </w:r>
      <w:r w:rsidRPr="00FC665A">
        <w:rPr>
          <w:rFonts w:ascii="Trebuchet MS" w:hAnsi="Trebuchet MS"/>
          <w:sz w:val="14"/>
          <w:szCs w:val="14"/>
        </w:rPr>
        <w:sym w:font="Symbol" w:char="00B0"/>
      </w:r>
      <w:r w:rsidRPr="00FC665A">
        <w:rPr>
          <w:rFonts w:ascii="Trebuchet MS" w:hAnsi="Trebuchet MS"/>
          <w:sz w:val="14"/>
          <w:szCs w:val="14"/>
        </w:rPr>
        <w:t>C the yeast form</w:t>
      </w:r>
      <w:r>
        <w:rPr>
          <w:rFonts w:ascii="Trebuchet MS" w:hAnsi="Trebuchet MS"/>
          <w:sz w:val="14"/>
          <w:szCs w:val="14"/>
        </w:rPr>
        <w:t xml:space="preserve"> </w:t>
      </w:r>
      <w:r w:rsidRPr="00FC665A">
        <w:rPr>
          <w:rFonts w:ascii="Trebuchet MS" w:hAnsi="Trebuchet MS"/>
          <w:sz w:val="14"/>
          <w:szCs w:val="14"/>
        </w:rPr>
        <w:t>produces cream brown, wrinkled, waxy-looking colonies</w:t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  <w:r>
        <w:rPr>
          <w:rFonts w:ascii="Trebuchet MS" w:hAnsi="Trebuchet MS"/>
          <w:sz w:val="14"/>
          <w:szCs w:val="14"/>
        </w:rPr>
        <w:t>TREATMENT</w:t>
      </w:r>
    </w:p>
    <w:p w:rsidR="00FC665A" w:rsidRDefault="00FC665A" w:rsidP="00FC665A">
      <w:pPr>
        <w:jc w:val="both"/>
        <w:rPr>
          <w:rFonts w:ascii="Trebuchet MS" w:hAnsi="Trebuchet MS"/>
          <w:sz w:val="14"/>
          <w:szCs w:val="14"/>
        </w:rPr>
      </w:pPr>
    </w:p>
    <w:p w:rsidR="00FC665A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Itraconazole</w:t>
      </w:r>
    </w:p>
    <w:p w:rsidR="00FC665A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Oriental consideration </w:t>
      </w:r>
    </w:p>
    <w:p w:rsid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Blastomycosis is not an oriental disease; but it has been recorded in other countries possibly as a result of fomite transmission</w:t>
      </w:r>
    </w:p>
    <w:p w:rsidR="00FC665A" w:rsidRDefault="00FC665A" w:rsidP="00FC665A">
      <w:pPr>
        <w:jc w:val="both"/>
        <w:rPr>
          <w:rFonts w:ascii="Trebuchet MS" w:hAnsi="Trebuchet MS"/>
          <w:sz w:val="16"/>
          <w:szCs w:val="16"/>
        </w:rPr>
      </w:pPr>
    </w:p>
    <w:p w:rsidR="00FC665A" w:rsidRPr="00D207B9" w:rsidRDefault="00FC665A" w:rsidP="00FC665A">
      <w:pPr>
        <w:jc w:val="both"/>
        <w:rPr>
          <w:rFonts w:ascii="Trebuchet MS" w:hAnsi="Trebuchet MS"/>
          <w:sz w:val="16"/>
          <w:szCs w:val="16"/>
        </w:rPr>
      </w:pPr>
    </w:p>
    <w:p w:rsidR="00D207B9" w:rsidRPr="00BD05D3" w:rsidRDefault="00E12D4C" w:rsidP="00D207B9">
      <w:pPr>
        <w:jc w:val="both"/>
        <w:rPr>
          <w:rFonts w:ascii="Trebuchet MS" w:hAnsi="Trebuchet MS"/>
          <w:bCs/>
          <w:color w:val="FF0000"/>
          <w:sz w:val="14"/>
          <w:szCs w:val="14"/>
          <w:u w:val="single"/>
        </w:rPr>
      </w:pPr>
      <w:r>
        <w:rPr>
          <w:noProof/>
          <w:color w:val="FF0000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3337560</wp:posOffset>
            </wp:positionH>
            <wp:positionV relativeFrom="paragraph">
              <wp:posOffset>22860</wp:posOffset>
            </wp:positionV>
            <wp:extent cx="1737360" cy="1176655"/>
            <wp:effectExtent l="19050" t="0" r="0" b="0"/>
            <wp:wrapTight wrapText="bothSides">
              <wp:wrapPolygon edited="0">
                <wp:start x="-237" y="0"/>
                <wp:lineTo x="-237" y="21332"/>
                <wp:lineTo x="21553" y="21332"/>
                <wp:lineTo x="21553" y="0"/>
                <wp:lineTo x="-237" y="0"/>
              </wp:wrapPolygon>
            </wp:wrapTight>
            <wp:docPr id="30" name="Picture 30" descr="Picture1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17a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7B9" w:rsidRPr="00BD05D3">
        <w:rPr>
          <w:rFonts w:ascii="Trebuchet MS" w:hAnsi="Trebuchet MS"/>
          <w:bCs/>
          <w:color w:val="FF0000"/>
          <w:sz w:val="14"/>
          <w:szCs w:val="14"/>
          <w:u w:val="single"/>
        </w:rPr>
        <w:t>PARACOCCIDIOIDOMYCOSIS</w:t>
      </w:r>
    </w:p>
    <w:p w:rsidR="005C7543" w:rsidRDefault="005C7543" w:rsidP="005C7543">
      <w:pPr>
        <w:jc w:val="both"/>
        <w:rPr>
          <w:rFonts w:ascii="Trebuchet MS" w:hAnsi="Trebuchet MS"/>
          <w:sz w:val="16"/>
          <w:szCs w:val="16"/>
        </w:rPr>
      </w:pPr>
    </w:p>
    <w:p w:rsidR="005C7543" w:rsidRP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bCs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Synonyms – South American blastomycosis</w:t>
      </w:r>
    </w:p>
    <w:p w:rsid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Chronic granulomatous disease (skin, lymph nodes, mucous membranes and internal organs)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Etiology – Paracoccidioides brasiliensis</w:t>
      </w:r>
    </w:p>
    <w:p w:rsidR="005C7543" w:rsidRPr="00A77D2B" w:rsidRDefault="005C7543" w:rsidP="00D207B9">
      <w:pPr>
        <w:jc w:val="both"/>
        <w:rPr>
          <w:rFonts w:ascii="Trebuchet MS" w:hAnsi="Trebuchet MS"/>
          <w:bCs/>
          <w:sz w:val="14"/>
          <w:szCs w:val="14"/>
        </w:rPr>
      </w:pPr>
    </w:p>
    <w:p w:rsidR="005C7543" w:rsidRPr="00A77D2B" w:rsidRDefault="005C7543" w:rsidP="005C7543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EPIDEMIOLOGY</w:t>
      </w:r>
    </w:p>
    <w:p w:rsidR="005C7543" w:rsidRPr="00A77D2B" w:rsidRDefault="005C7543" w:rsidP="00D207B9">
      <w:pPr>
        <w:jc w:val="both"/>
        <w:rPr>
          <w:rFonts w:ascii="Trebuchet MS" w:hAnsi="Trebuchet MS"/>
          <w:sz w:val="14"/>
          <w:szCs w:val="14"/>
        </w:rPr>
      </w:pPr>
    </w:p>
    <w:p w:rsid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South American esp. </w:t>
      </w:r>
      <w:smartTag w:uri="urn:schemas-microsoft-com:office:smarttags" w:element="country-region">
        <w:smartTag w:uri="urn:schemas-microsoft-com:office:smarttags" w:element="place">
          <w:r w:rsidRPr="00D207B9">
            <w:rPr>
              <w:rFonts w:ascii="Trebuchet MS" w:hAnsi="Trebuchet MS"/>
              <w:sz w:val="16"/>
              <w:szCs w:val="16"/>
            </w:rPr>
            <w:t>Brazil</w:t>
          </w:r>
        </w:smartTag>
      </w:smartTag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Organism probably resides in the soil</w:t>
      </w:r>
    </w:p>
    <w:p w:rsidR="00D207B9" w:rsidRPr="00A77D2B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5C7543" w:rsidRPr="00A77D2B" w:rsidRDefault="005C7543" w:rsidP="00D207B9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CLINICAL FORMS</w:t>
      </w:r>
    </w:p>
    <w:p w:rsidR="005C7543" w:rsidRPr="00A77D2B" w:rsidRDefault="005C7543" w:rsidP="00D207B9">
      <w:pPr>
        <w:jc w:val="both"/>
        <w:rPr>
          <w:rFonts w:ascii="Trebuchet MS" w:hAnsi="Trebuchet MS"/>
          <w:sz w:val="14"/>
          <w:szCs w:val="14"/>
        </w:rPr>
      </w:pPr>
    </w:p>
    <w:p w:rsid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most commonly involve nasal and oral mucosa with resulting lymph node enlargement</w:t>
      </w:r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skin lesions usually develops in the face</w:t>
      </w:r>
    </w:p>
    <w:p w:rsid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5C7543" w:rsidRPr="00D207B9" w:rsidRDefault="00E12D4C" w:rsidP="00D207B9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31620" cy="1002665"/>
            <wp:effectExtent l="19050" t="0" r="0" b="0"/>
            <wp:wrapTight wrapText="bothSides">
              <wp:wrapPolygon edited="0">
                <wp:start x="-269" y="0"/>
                <wp:lineTo x="-269" y="21340"/>
                <wp:lineTo x="21493" y="21340"/>
                <wp:lineTo x="21493" y="0"/>
                <wp:lineTo x="-269" y="0"/>
              </wp:wrapPolygon>
            </wp:wrapTight>
            <wp:docPr id="25" name="Picture 25" descr="Picture1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icture11a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543" w:rsidRPr="005C7543" w:rsidRDefault="005C7543" w:rsidP="005C7543">
      <w:pPr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>Mucocutaneous paracoccidioidomycosis (upper lip)</w:t>
      </w:r>
    </w:p>
    <w:p w:rsidR="00D207B9" w:rsidRDefault="00D207B9" w:rsidP="005C7543">
      <w:pPr>
        <w:rPr>
          <w:rFonts w:ascii="Trebuchet MS" w:hAnsi="Trebuchet MS"/>
          <w:sz w:val="14"/>
          <w:szCs w:val="14"/>
        </w:rPr>
      </w:pPr>
    </w:p>
    <w:p w:rsidR="005C7543" w:rsidRDefault="005C7543" w:rsidP="005C7543">
      <w:pPr>
        <w:rPr>
          <w:rFonts w:ascii="Trebuchet MS" w:hAnsi="Trebuchet MS"/>
          <w:sz w:val="14"/>
          <w:szCs w:val="14"/>
        </w:rPr>
      </w:pPr>
    </w:p>
    <w:p w:rsidR="005C7543" w:rsidRDefault="005C7543" w:rsidP="005C7543">
      <w:pPr>
        <w:rPr>
          <w:rFonts w:ascii="Trebuchet MS" w:hAnsi="Trebuchet MS"/>
          <w:sz w:val="14"/>
          <w:szCs w:val="14"/>
        </w:rPr>
      </w:pPr>
    </w:p>
    <w:p w:rsidR="005C7543" w:rsidRDefault="00E12D4C" w:rsidP="005C7543">
      <w:pPr>
        <w:jc w:val="right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90170</wp:posOffset>
            </wp:positionV>
            <wp:extent cx="1487805" cy="989330"/>
            <wp:effectExtent l="19050" t="0" r="0" b="0"/>
            <wp:wrapTight wrapText="bothSides">
              <wp:wrapPolygon edited="0">
                <wp:start x="-277" y="0"/>
                <wp:lineTo x="-277" y="21212"/>
                <wp:lineTo x="21572" y="21212"/>
                <wp:lineTo x="21572" y="0"/>
                <wp:lineTo x="-277" y="0"/>
              </wp:wrapPolygon>
            </wp:wrapTight>
            <wp:docPr id="26" name="Picture 26" descr="Picture1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icture12a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98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543" w:rsidRPr="005C7543">
        <w:rPr>
          <w:rFonts w:ascii="Trebuchet MS" w:hAnsi="Trebuchet MS"/>
          <w:sz w:val="14"/>
          <w:szCs w:val="14"/>
        </w:rPr>
        <w:t>Mucocutaneous</w:t>
      </w:r>
      <w:r w:rsidR="005C7543">
        <w:rPr>
          <w:rFonts w:ascii="Trebuchet MS" w:hAnsi="Trebuchet MS"/>
          <w:sz w:val="14"/>
          <w:szCs w:val="14"/>
        </w:rPr>
        <w:t xml:space="preserve"> </w:t>
      </w:r>
      <w:r w:rsidR="005C7543" w:rsidRPr="005C7543">
        <w:rPr>
          <w:rFonts w:ascii="Trebuchet MS" w:hAnsi="Trebuchet MS"/>
          <w:sz w:val="14"/>
          <w:szCs w:val="14"/>
        </w:rPr>
        <w:t>paracoccidioidomycosis</w:t>
      </w:r>
      <w:r w:rsidR="005C7543">
        <w:rPr>
          <w:rFonts w:ascii="Trebuchet MS" w:hAnsi="Trebuchet MS"/>
          <w:sz w:val="14"/>
          <w:szCs w:val="14"/>
        </w:rPr>
        <w:t xml:space="preserve">. </w:t>
      </w:r>
    </w:p>
    <w:p w:rsidR="005C7543" w:rsidRPr="005C7543" w:rsidRDefault="005C7543" w:rsidP="005C7543">
      <w:pPr>
        <w:jc w:val="right"/>
        <w:rPr>
          <w:rFonts w:ascii="Trebuchet MS" w:hAnsi="Trebuchet MS"/>
          <w:sz w:val="14"/>
          <w:szCs w:val="14"/>
        </w:rPr>
      </w:pPr>
    </w:p>
    <w:p w:rsidR="005C7543" w:rsidRDefault="005C7543" w:rsidP="005C7543">
      <w:pPr>
        <w:jc w:val="right"/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>The gingival ridge shows</w:t>
      </w:r>
      <w:r>
        <w:rPr>
          <w:rFonts w:ascii="Trebuchet MS" w:hAnsi="Trebuchet MS"/>
          <w:sz w:val="14"/>
          <w:szCs w:val="14"/>
        </w:rPr>
        <w:t xml:space="preserve"> </w:t>
      </w:r>
      <w:r w:rsidRPr="005C7543">
        <w:rPr>
          <w:rFonts w:ascii="Trebuchet MS" w:hAnsi="Trebuchet MS"/>
          <w:sz w:val="14"/>
          <w:szCs w:val="14"/>
        </w:rPr>
        <w:t>granulomatous infiltration</w:t>
      </w:r>
      <w:r>
        <w:rPr>
          <w:rFonts w:ascii="Trebuchet MS" w:hAnsi="Trebuchet MS"/>
          <w:sz w:val="14"/>
          <w:szCs w:val="14"/>
        </w:rPr>
        <w:t xml:space="preserve"> </w:t>
      </w:r>
      <w:r w:rsidRPr="005C7543">
        <w:rPr>
          <w:rFonts w:ascii="Trebuchet MS" w:hAnsi="Trebuchet MS"/>
          <w:sz w:val="14"/>
          <w:szCs w:val="14"/>
        </w:rPr>
        <w:t>and loss of all teeth.</w:t>
      </w:r>
    </w:p>
    <w:p w:rsidR="005C7543" w:rsidRDefault="005C7543" w:rsidP="005C7543">
      <w:pPr>
        <w:jc w:val="right"/>
        <w:rPr>
          <w:rFonts w:ascii="Trebuchet MS" w:hAnsi="Trebuchet MS"/>
          <w:sz w:val="14"/>
          <w:szCs w:val="14"/>
        </w:rPr>
      </w:pPr>
    </w:p>
    <w:p w:rsidR="005C7543" w:rsidRDefault="005C7543" w:rsidP="00D207B9">
      <w:pPr>
        <w:jc w:val="both"/>
        <w:rPr>
          <w:rFonts w:ascii="Trebuchet MS" w:hAnsi="Trebuchet MS"/>
          <w:sz w:val="16"/>
          <w:szCs w:val="16"/>
        </w:rPr>
      </w:pPr>
    </w:p>
    <w:p w:rsidR="005C7543" w:rsidRPr="005C7543" w:rsidRDefault="005C7543" w:rsidP="00D207B9">
      <w:pPr>
        <w:jc w:val="both"/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>PREDILECTION</w:t>
      </w:r>
    </w:p>
    <w:p w:rsidR="005C7543" w:rsidRDefault="005C7543" w:rsidP="00D207B9">
      <w:pPr>
        <w:jc w:val="both"/>
        <w:rPr>
          <w:rFonts w:ascii="Trebuchet MS" w:hAnsi="Trebuchet MS"/>
          <w:sz w:val="16"/>
          <w:szCs w:val="16"/>
        </w:rPr>
      </w:pPr>
    </w:p>
    <w:p w:rsid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Men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20 to 30 years old</w:t>
      </w:r>
    </w:p>
    <w:p w:rsidR="005C7543" w:rsidRPr="00A77D2B" w:rsidRDefault="005C7543" w:rsidP="005C7543">
      <w:pPr>
        <w:jc w:val="both"/>
        <w:rPr>
          <w:rFonts w:ascii="Trebuchet MS" w:hAnsi="Trebuchet MS"/>
          <w:sz w:val="14"/>
          <w:szCs w:val="14"/>
        </w:rPr>
      </w:pPr>
    </w:p>
    <w:p w:rsidR="005C7543" w:rsidRPr="00A77D2B" w:rsidRDefault="005C7543" w:rsidP="005C7543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TISSUE FORM</w:t>
      </w:r>
    </w:p>
    <w:p w:rsidR="005C7543" w:rsidRPr="00A77D2B" w:rsidRDefault="005C7543" w:rsidP="005C7543">
      <w:pPr>
        <w:jc w:val="both"/>
        <w:rPr>
          <w:rFonts w:ascii="Trebuchet MS" w:hAnsi="Trebuchet MS"/>
          <w:sz w:val="14"/>
          <w:szCs w:val="14"/>
        </w:rPr>
      </w:pPr>
    </w:p>
    <w:p w:rsidR="005C7543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large yeast cells (larger than Blastomyces) with multiple buds (mariner’s wheel)</w:t>
      </w:r>
    </w:p>
    <w:p w:rsidR="005C7543" w:rsidRPr="00A77D2B" w:rsidRDefault="005C7543" w:rsidP="005C7543">
      <w:pPr>
        <w:jc w:val="both"/>
        <w:rPr>
          <w:rFonts w:ascii="Trebuchet MS" w:hAnsi="Trebuchet MS"/>
          <w:sz w:val="14"/>
          <w:szCs w:val="14"/>
        </w:rPr>
      </w:pPr>
    </w:p>
    <w:p w:rsidR="005C7543" w:rsidRPr="00A77D2B" w:rsidRDefault="00D207B9" w:rsidP="00D207B9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DIAGNOSIS</w:t>
      </w:r>
    </w:p>
    <w:p w:rsidR="005C7543" w:rsidRDefault="005C7543" w:rsidP="00D207B9">
      <w:pPr>
        <w:jc w:val="both"/>
        <w:rPr>
          <w:rFonts w:ascii="Trebuchet MS" w:hAnsi="Trebuchet MS"/>
          <w:sz w:val="16"/>
          <w:szCs w:val="16"/>
        </w:rPr>
      </w:pPr>
    </w:p>
    <w:p w:rsidR="005C7543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Direct Microscopic Examination Biopsy</w:t>
      </w:r>
    </w:p>
    <w:p w:rsidR="005C7543" w:rsidRDefault="005C7543" w:rsidP="005C7543">
      <w:pPr>
        <w:jc w:val="both"/>
        <w:rPr>
          <w:rFonts w:ascii="Trebuchet MS" w:hAnsi="Trebuchet MS"/>
          <w:sz w:val="16"/>
          <w:szCs w:val="16"/>
        </w:rPr>
      </w:pPr>
    </w:p>
    <w:p w:rsidR="005C7543" w:rsidRDefault="00E12D4C" w:rsidP="005C7543">
      <w:pPr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drawing>
          <wp:inline distT="0" distB="0" distL="0" distR="0">
            <wp:extent cx="3017520" cy="1371600"/>
            <wp:effectExtent l="19050" t="0" r="0" b="0"/>
            <wp:docPr id="1" name="Picture 1" descr="Picture1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13a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543" w:rsidRDefault="005C7543" w:rsidP="005C7543">
      <w:pPr>
        <w:jc w:val="center"/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>Microscopic examination:</w:t>
      </w:r>
      <w:r>
        <w:rPr>
          <w:rFonts w:ascii="Trebuchet MS" w:hAnsi="Trebuchet MS"/>
          <w:sz w:val="14"/>
          <w:szCs w:val="14"/>
        </w:rPr>
        <w:t xml:space="preserve"> </w:t>
      </w:r>
      <w:r w:rsidRPr="005C7543">
        <w:rPr>
          <w:rFonts w:ascii="Trebuchet MS" w:hAnsi="Trebuchet MS"/>
          <w:sz w:val="14"/>
          <w:szCs w:val="14"/>
        </w:rPr>
        <w:t>Large yeast cells with multiple buds.</w:t>
      </w:r>
    </w:p>
    <w:p w:rsidR="005C7543" w:rsidRDefault="00E12D4C" w:rsidP="005C7543">
      <w:pPr>
        <w:jc w:val="center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43815</wp:posOffset>
            </wp:positionV>
            <wp:extent cx="1587500" cy="1130300"/>
            <wp:effectExtent l="19050" t="0" r="0" b="0"/>
            <wp:wrapTight wrapText="bothSides">
              <wp:wrapPolygon edited="0">
                <wp:start x="-259" y="0"/>
                <wp:lineTo x="-259" y="21115"/>
                <wp:lineTo x="21514" y="21115"/>
                <wp:lineTo x="21514" y="0"/>
                <wp:lineTo x="-259" y="0"/>
              </wp:wrapPolygon>
            </wp:wrapTight>
            <wp:docPr id="27" name="Picture 27" descr="Picture1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icture14a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7543" w:rsidRPr="00E411FC" w:rsidRDefault="00E12D4C" w:rsidP="005C7543">
      <w:pPr>
        <w:jc w:val="both"/>
        <w:rPr>
          <w:rFonts w:ascii="Trebuchet MS" w:hAnsi="Trebuchet MS"/>
          <w:b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1635760</wp:posOffset>
            </wp:positionH>
            <wp:positionV relativeFrom="paragraph">
              <wp:posOffset>168910</wp:posOffset>
            </wp:positionV>
            <wp:extent cx="1504315" cy="981075"/>
            <wp:effectExtent l="19050" t="0" r="635" b="0"/>
            <wp:wrapTight wrapText="bothSides">
              <wp:wrapPolygon edited="0">
                <wp:start x="-274" y="0"/>
                <wp:lineTo x="-274" y="21390"/>
                <wp:lineTo x="21609" y="21390"/>
                <wp:lineTo x="21609" y="0"/>
                <wp:lineTo x="-274" y="0"/>
              </wp:wrapPolygon>
            </wp:wrapTight>
            <wp:docPr id="32" name="Picture 32" descr="Picture1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19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543" w:rsidRPr="00E411FC">
        <w:rPr>
          <w:rFonts w:ascii="Trebuchet MS" w:hAnsi="Trebuchet MS"/>
          <w:b/>
          <w:sz w:val="14"/>
          <w:szCs w:val="14"/>
        </w:rPr>
        <w:t>Paracoccidioides brasiliensis (Adrenal tissue)</w:t>
      </w:r>
    </w:p>
    <w:p w:rsidR="00E411FC" w:rsidRPr="005C7543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5C7543" w:rsidRPr="005C7543" w:rsidRDefault="005C7543" w:rsidP="005C7543">
      <w:pPr>
        <w:jc w:val="both"/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>Gomoris methenamine silver stain</w:t>
      </w:r>
    </w:p>
    <w:p w:rsidR="005C7543" w:rsidRPr="005C7543" w:rsidRDefault="005C7543" w:rsidP="005C7543">
      <w:pPr>
        <w:jc w:val="both"/>
        <w:rPr>
          <w:rFonts w:ascii="Trebuchet MS" w:hAnsi="Trebuchet MS"/>
          <w:sz w:val="14"/>
          <w:szCs w:val="14"/>
        </w:rPr>
      </w:pPr>
      <w:r w:rsidRPr="005C7543">
        <w:rPr>
          <w:rFonts w:ascii="Trebuchet MS" w:hAnsi="Trebuchet MS"/>
          <w:sz w:val="14"/>
          <w:szCs w:val="14"/>
        </w:rPr>
        <w:t xml:space="preserve">The stain showed numerous thick-walled yeast </w:t>
      </w:r>
      <w:r w:rsidR="00E411FC">
        <w:rPr>
          <w:rFonts w:ascii="Trebuchet MS" w:hAnsi="Trebuchet MS"/>
          <w:sz w:val="14"/>
          <w:szCs w:val="14"/>
        </w:rPr>
        <w:t>c</w:t>
      </w:r>
      <w:r w:rsidRPr="005C7543">
        <w:rPr>
          <w:rFonts w:ascii="Trebuchet MS" w:hAnsi="Trebuchet MS"/>
          <w:sz w:val="14"/>
          <w:szCs w:val="14"/>
        </w:rPr>
        <w:t>ells, spherical to oval with multiple narrow-based buds</w:t>
      </w:r>
      <w:r w:rsidR="00E411FC">
        <w:rPr>
          <w:rFonts w:ascii="Trebuchet MS" w:hAnsi="Trebuchet MS"/>
          <w:sz w:val="14"/>
          <w:szCs w:val="14"/>
        </w:rPr>
        <w:t xml:space="preserve"> t</w:t>
      </w:r>
      <w:r w:rsidRPr="005C7543">
        <w:rPr>
          <w:rFonts w:ascii="Trebuchet MS" w:hAnsi="Trebuchet MS"/>
          <w:sz w:val="14"/>
          <w:szCs w:val="14"/>
        </w:rPr>
        <w:t>hat give the appearance of a steering wheel</w:t>
      </w:r>
    </w:p>
    <w:p w:rsidR="005C7543" w:rsidRDefault="005C7543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12D4C" w:rsidP="005C7543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3337560</wp:posOffset>
            </wp:positionH>
            <wp:positionV relativeFrom="paragraph">
              <wp:posOffset>29210</wp:posOffset>
            </wp:positionV>
            <wp:extent cx="1504315" cy="947420"/>
            <wp:effectExtent l="19050" t="0" r="635" b="0"/>
            <wp:wrapTight wrapText="bothSides">
              <wp:wrapPolygon edited="0">
                <wp:start x="-274" y="0"/>
                <wp:lineTo x="-274" y="21282"/>
                <wp:lineTo x="21609" y="21282"/>
                <wp:lineTo x="21609" y="0"/>
                <wp:lineTo x="-274" y="0"/>
              </wp:wrapPolygon>
            </wp:wrapTight>
            <wp:docPr id="33" name="Picture 33" descr="Picture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icture20a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43815</wp:posOffset>
            </wp:positionV>
            <wp:extent cx="1645920" cy="1047115"/>
            <wp:effectExtent l="19050" t="0" r="0" b="0"/>
            <wp:wrapTight wrapText="bothSides">
              <wp:wrapPolygon edited="0">
                <wp:start x="-250" y="0"/>
                <wp:lineTo x="-250" y="21220"/>
                <wp:lineTo x="21500" y="21220"/>
                <wp:lineTo x="21500" y="0"/>
                <wp:lineTo x="-250" y="0"/>
              </wp:wrapPolygon>
            </wp:wrapTight>
            <wp:docPr id="28" name="Picture 28" descr="Picture1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icture15a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04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P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  <w:r w:rsidRPr="00E411FC">
        <w:rPr>
          <w:rFonts w:ascii="Trebuchet MS" w:hAnsi="Trebuchet MS"/>
          <w:sz w:val="14"/>
          <w:szCs w:val="14"/>
          <w:lang w:val="en-PH"/>
        </w:rPr>
        <w:t>Paracoccidioides brasiliensis in bone marrow showing yeast cells having multiple buds</w:t>
      </w: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12D4C" w:rsidP="005C7543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25400</wp:posOffset>
            </wp:positionV>
            <wp:extent cx="1344295" cy="1280160"/>
            <wp:effectExtent l="19050" t="0" r="8255" b="0"/>
            <wp:wrapTight wrapText="bothSides">
              <wp:wrapPolygon edited="0">
                <wp:start x="-306" y="0"/>
                <wp:lineTo x="-306" y="21214"/>
                <wp:lineTo x="21733" y="21214"/>
                <wp:lineTo x="21733" y="0"/>
                <wp:lineTo x="-306" y="0"/>
              </wp:wrapPolygon>
            </wp:wrapTight>
            <wp:docPr id="29" name="Picture 29" descr="Picture1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icture16a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P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  <w:r w:rsidRPr="00E411FC">
        <w:rPr>
          <w:rFonts w:ascii="Trebuchet MS" w:hAnsi="Trebuchet MS"/>
          <w:sz w:val="14"/>
          <w:szCs w:val="14"/>
        </w:rPr>
        <w:t xml:space="preserve">Parcoccidioides brasiliensis stained with </w:t>
      </w: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  <w:r w:rsidRPr="00E411FC">
        <w:rPr>
          <w:rFonts w:ascii="Trebuchet MS" w:hAnsi="Trebuchet MS"/>
          <w:sz w:val="14"/>
          <w:szCs w:val="14"/>
        </w:rPr>
        <w:t xml:space="preserve">Lactophenol cotton blue.  </w:t>
      </w: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  <w:r w:rsidRPr="00E411FC">
        <w:rPr>
          <w:rFonts w:ascii="Trebuchet MS" w:hAnsi="Trebuchet MS"/>
          <w:sz w:val="14"/>
          <w:szCs w:val="14"/>
        </w:rPr>
        <w:t>Culture showed thick-</w:t>
      </w:r>
      <w:r>
        <w:rPr>
          <w:rFonts w:ascii="Trebuchet MS" w:hAnsi="Trebuchet MS"/>
          <w:sz w:val="14"/>
          <w:szCs w:val="14"/>
        </w:rPr>
        <w:t>w</w:t>
      </w:r>
      <w:r w:rsidRPr="00E411FC">
        <w:rPr>
          <w:rFonts w:ascii="Trebuchet MS" w:hAnsi="Trebuchet MS"/>
          <w:sz w:val="14"/>
          <w:szCs w:val="14"/>
        </w:rPr>
        <w:t>alled cells with multiple buddings.</w:t>
      </w: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P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5C7543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  <w:r w:rsidRPr="00E411FC">
        <w:rPr>
          <w:rFonts w:ascii="Trebuchet MS" w:hAnsi="Trebuchet MS"/>
          <w:sz w:val="14"/>
          <w:szCs w:val="14"/>
        </w:rPr>
        <w:t>Paracoccidioides brasiliensis: mycelial form, showing septate hyphae and pyriform conidia singly borne</w:t>
      </w: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Culture</w:t>
      </w:r>
    </w:p>
    <w:p w:rsidR="00E411FC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Dimorphic fungus</w:t>
      </w:r>
    </w:p>
    <w:p w:rsidR="00E411FC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RT – SDA – non-sporeforming septate</w:t>
      </w:r>
      <w:r w:rsidR="00E411FC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fungus</w:t>
      </w:r>
    </w:p>
    <w:p w:rsid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35</w:t>
      </w:r>
      <w:r w:rsidRPr="00D207B9">
        <w:rPr>
          <w:rFonts w:ascii="Trebuchet MS" w:hAnsi="Trebuchet MS"/>
          <w:sz w:val="16"/>
          <w:szCs w:val="16"/>
        </w:rPr>
        <w:sym w:font="Symbol" w:char="F0B0"/>
      </w:r>
      <w:r w:rsidRPr="00D207B9">
        <w:rPr>
          <w:rFonts w:ascii="Trebuchet MS" w:hAnsi="Trebuchet MS"/>
          <w:sz w:val="16"/>
          <w:szCs w:val="16"/>
        </w:rPr>
        <w:t>C – BHI agar – yeast cells with multiple buds</w:t>
      </w:r>
    </w:p>
    <w:p w:rsidR="00E411FC" w:rsidRDefault="00E411FC" w:rsidP="00E411FC">
      <w:pPr>
        <w:jc w:val="both"/>
        <w:rPr>
          <w:rFonts w:ascii="Trebuchet MS" w:hAnsi="Trebuchet MS"/>
          <w:sz w:val="16"/>
          <w:szCs w:val="16"/>
        </w:rPr>
      </w:pPr>
    </w:p>
    <w:p w:rsidR="00E411FC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Other tes</w:t>
      </w:r>
      <w:r w:rsidR="00E411FC">
        <w:rPr>
          <w:rFonts w:ascii="Trebuchet MS" w:hAnsi="Trebuchet MS"/>
          <w:sz w:val="16"/>
          <w:szCs w:val="16"/>
        </w:rPr>
        <w:t>ts : serology</w:t>
      </w:r>
    </w:p>
    <w:p w:rsidR="00E411FC" w:rsidRDefault="00E411FC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complement fixation </w:t>
      </w:r>
    </w:p>
    <w:p w:rsid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immunodiffusion</w:t>
      </w:r>
    </w:p>
    <w:p w:rsidR="00E411FC" w:rsidRPr="00390616" w:rsidRDefault="00E411FC" w:rsidP="00E411FC">
      <w:pPr>
        <w:jc w:val="both"/>
        <w:rPr>
          <w:rFonts w:ascii="Trebuchet MS" w:hAnsi="Trebuchet MS"/>
          <w:sz w:val="14"/>
          <w:szCs w:val="14"/>
        </w:rPr>
      </w:pPr>
    </w:p>
    <w:p w:rsidR="00E411FC" w:rsidRPr="00390616" w:rsidRDefault="00E411FC" w:rsidP="00D207B9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TREATMENT</w:t>
      </w:r>
    </w:p>
    <w:p w:rsidR="00E411FC" w:rsidRPr="00390616" w:rsidRDefault="00E411FC" w:rsidP="00D207B9">
      <w:pPr>
        <w:jc w:val="both"/>
        <w:rPr>
          <w:rFonts w:ascii="Trebuchet MS" w:hAnsi="Trebuchet MS"/>
          <w:sz w:val="14"/>
          <w:szCs w:val="14"/>
        </w:rPr>
      </w:pPr>
    </w:p>
    <w:p w:rsidR="00E411FC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Amphotericin B</w:t>
      </w:r>
    </w:p>
    <w:p w:rsidR="00E411FC" w:rsidRPr="00E411FC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bCs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Itraconazole</w:t>
      </w:r>
    </w:p>
    <w:p w:rsidR="00E411FC" w:rsidRDefault="00E411FC" w:rsidP="00E411FC">
      <w:pPr>
        <w:jc w:val="both"/>
        <w:rPr>
          <w:rFonts w:ascii="Trebuchet MS" w:hAnsi="Trebuchet MS"/>
          <w:bCs/>
          <w:sz w:val="16"/>
          <w:szCs w:val="16"/>
        </w:rPr>
      </w:pPr>
    </w:p>
    <w:p w:rsidR="00E411FC" w:rsidRPr="00390616" w:rsidRDefault="00BD05D3" w:rsidP="00E411FC">
      <w:pPr>
        <w:jc w:val="both"/>
        <w:rPr>
          <w:rFonts w:ascii="Trebuchet MS" w:hAnsi="Trebuchet MS"/>
          <w:bCs/>
          <w:sz w:val="14"/>
          <w:szCs w:val="14"/>
        </w:rPr>
      </w:pPr>
      <w:r>
        <w:rPr>
          <w:rFonts w:ascii="Trebuchet MS" w:hAnsi="Trebuchet MS"/>
          <w:bCs/>
          <w:noProof/>
          <w:sz w:val="14"/>
          <w:szCs w:val="14"/>
        </w:rPr>
        <w:pict>
          <v:line id="_x0000_s1086" style="position:absolute;left:0;text-align:left;z-index:251674624" from="-11.1pt,.05pt" to="240.9pt,.05pt"/>
        </w:pict>
      </w:r>
    </w:p>
    <w:p w:rsidR="00D207B9" w:rsidRPr="00BD05D3" w:rsidRDefault="00D207B9" w:rsidP="00D207B9">
      <w:pPr>
        <w:jc w:val="both"/>
        <w:rPr>
          <w:rFonts w:ascii="Trebuchet MS" w:hAnsi="Trebuchet MS"/>
          <w:bCs/>
          <w:color w:val="FF0000"/>
          <w:sz w:val="14"/>
          <w:szCs w:val="14"/>
          <w:u w:val="single"/>
        </w:rPr>
      </w:pPr>
      <w:r w:rsidRPr="00BD05D3">
        <w:rPr>
          <w:rFonts w:ascii="Trebuchet MS" w:hAnsi="Trebuchet MS"/>
          <w:bCs/>
          <w:color w:val="FF0000"/>
          <w:sz w:val="14"/>
          <w:szCs w:val="14"/>
          <w:u w:val="single"/>
        </w:rPr>
        <w:t>COCCIDIOIDOMYCOSIS</w:t>
      </w: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Synonyms – </w:t>
      </w:r>
      <w:smartTag w:uri="urn:schemas-microsoft-com:office:smarttags" w:element="place">
        <w:smartTag w:uri="urn:schemas-microsoft-com:office:smarttags" w:element="PlaceName">
          <w:r w:rsidRPr="00D207B9">
            <w:rPr>
              <w:rFonts w:ascii="Trebuchet MS" w:hAnsi="Trebuchet MS"/>
              <w:sz w:val="16"/>
              <w:szCs w:val="16"/>
            </w:rPr>
            <w:t>San Joaquin</w:t>
          </w:r>
        </w:smartTag>
        <w:r w:rsidRPr="00D207B9">
          <w:rPr>
            <w:rFonts w:ascii="Trebuchet MS" w:hAnsi="Trebuchet MS"/>
            <w:sz w:val="16"/>
            <w:szCs w:val="16"/>
          </w:rPr>
          <w:t xml:space="preserve"> </w:t>
        </w:r>
        <w:smartTag w:uri="urn:schemas-microsoft-com:office:smarttags" w:element="PlaceType">
          <w:r w:rsidRPr="00D207B9">
            <w:rPr>
              <w:rFonts w:ascii="Trebuchet MS" w:hAnsi="Trebuchet MS"/>
              <w:sz w:val="16"/>
              <w:szCs w:val="16"/>
            </w:rPr>
            <w:t>Valley</w:t>
          </w:r>
        </w:smartTag>
      </w:smartTag>
      <w:r w:rsidRPr="00D207B9">
        <w:rPr>
          <w:rFonts w:ascii="Trebuchet MS" w:hAnsi="Trebuchet MS"/>
          <w:sz w:val="16"/>
          <w:szCs w:val="16"/>
        </w:rPr>
        <w:t xml:space="preserve"> fever, desert fever</w:t>
      </w:r>
    </w:p>
    <w:p w:rsidR="00390616" w:rsidRPr="00D207B9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Etiology – Coccidioides immitis</w:t>
      </w: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CLINICAL FORMS:</w:t>
      </w: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Default="00D207B9" w:rsidP="00E12D4C">
      <w:pPr>
        <w:numPr>
          <w:ilvl w:val="0"/>
          <w:numId w:val="5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Primary pulmonary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after inhalation of spores conversion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to a positive skin test &amp; flu-</w:t>
      </w:r>
      <w:r>
        <w:rPr>
          <w:rFonts w:ascii="Trebuchet MS" w:hAnsi="Trebuchet MS"/>
          <w:sz w:val="16"/>
          <w:szCs w:val="16"/>
        </w:rPr>
        <w:t>l</w:t>
      </w:r>
      <w:r w:rsidRPr="00D207B9">
        <w:rPr>
          <w:rFonts w:ascii="Trebuchet MS" w:hAnsi="Trebuchet MS"/>
          <w:sz w:val="16"/>
          <w:szCs w:val="16"/>
        </w:rPr>
        <w:t>ike symptoms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s</w:t>
      </w:r>
      <w:r w:rsidRPr="00D207B9">
        <w:rPr>
          <w:rFonts w:ascii="Trebuchet MS" w:hAnsi="Trebuchet MS"/>
          <w:sz w:val="16"/>
          <w:szCs w:val="16"/>
        </w:rPr>
        <w:t>ome may develop rashes (erythema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nodosum/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multiforme)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n</w:t>
      </w:r>
      <w:r w:rsidRPr="00D207B9">
        <w:rPr>
          <w:rFonts w:ascii="Trebuchet MS" w:hAnsi="Trebuchet MS"/>
          <w:sz w:val="16"/>
          <w:szCs w:val="16"/>
        </w:rPr>
        <w:t xml:space="preserve">o progression of disease, the infected </w:t>
      </w:r>
      <w:r w:rsidRPr="00D207B9">
        <w:rPr>
          <w:rFonts w:ascii="Trebuchet MS" w:hAnsi="Trebuchet MS"/>
          <w:sz w:val="16"/>
          <w:szCs w:val="16"/>
        </w:rPr>
        <w:tab/>
      </w:r>
      <w:r>
        <w:rPr>
          <w:rFonts w:ascii="Trebuchet MS" w:hAnsi="Trebuchet MS"/>
          <w:sz w:val="16"/>
          <w:szCs w:val="16"/>
        </w:rPr>
        <w:t>p</w:t>
      </w:r>
      <w:r w:rsidRPr="00D207B9">
        <w:rPr>
          <w:rFonts w:ascii="Trebuchet MS" w:hAnsi="Trebuchet MS"/>
          <w:sz w:val="16"/>
          <w:szCs w:val="16"/>
        </w:rPr>
        <w:t>erson develops resistance</w:t>
      </w: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Default="00D207B9" w:rsidP="00E12D4C">
      <w:pPr>
        <w:numPr>
          <w:ilvl w:val="0"/>
          <w:numId w:val="5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Benign form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Positive for skin test, precipitin tests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and complement fixation titers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W</w:t>
      </w:r>
      <w:r w:rsidRPr="00D207B9">
        <w:rPr>
          <w:rFonts w:ascii="Trebuchet MS" w:hAnsi="Trebuchet MS"/>
          <w:sz w:val="16"/>
          <w:szCs w:val="16"/>
        </w:rPr>
        <w:t>ell</w:t>
      </w:r>
      <w:r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 xml:space="preserve">defined lung cavitation (which </w:t>
      </w:r>
      <w:r w:rsidRPr="00D207B9">
        <w:rPr>
          <w:rFonts w:ascii="Trebuchet MS" w:hAnsi="Trebuchet MS"/>
          <w:sz w:val="16"/>
          <w:szCs w:val="16"/>
        </w:rPr>
        <w:tab/>
        <w:t xml:space="preserve">  may go unnoticed as far as symptoms)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It may progress into the disseminated form</w:t>
      </w: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5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Disseminated form 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s</w:t>
      </w:r>
      <w:r w:rsidRPr="00D207B9">
        <w:rPr>
          <w:rFonts w:ascii="Trebuchet MS" w:hAnsi="Trebuchet MS"/>
          <w:sz w:val="16"/>
          <w:szCs w:val="16"/>
        </w:rPr>
        <w:t xml:space="preserve">preads to internal organs like the brain 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Precipitin titers disappear but </w:t>
      </w:r>
      <w:r>
        <w:rPr>
          <w:rFonts w:ascii="Trebuchet MS" w:hAnsi="Trebuchet MS"/>
          <w:sz w:val="16"/>
          <w:szCs w:val="16"/>
        </w:rPr>
        <w:t>c</w:t>
      </w:r>
      <w:r w:rsidRPr="00D207B9">
        <w:rPr>
          <w:rFonts w:ascii="Trebuchet MS" w:hAnsi="Trebuchet MS"/>
          <w:sz w:val="16"/>
          <w:szCs w:val="16"/>
        </w:rPr>
        <w:t xml:space="preserve">omplement fixing titers continue </w:t>
      </w:r>
      <w:r w:rsidRPr="00D207B9">
        <w:rPr>
          <w:rFonts w:ascii="Trebuchet MS" w:hAnsi="Trebuchet MS"/>
          <w:sz w:val="16"/>
          <w:szCs w:val="16"/>
        </w:rPr>
        <w:tab/>
        <w:t>to rise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A state of anergy may exist</w:t>
      </w:r>
    </w:p>
    <w:p w:rsidR="00390616" w:rsidRDefault="0039061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Prognosis is usually grave</w:t>
      </w:r>
    </w:p>
    <w:p w:rsidR="00390616" w:rsidRDefault="00E12D4C" w:rsidP="00390616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1504315" cy="1005840"/>
            <wp:effectExtent l="19050" t="0" r="635" b="0"/>
            <wp:wrapTight wrapText="bothSides">
              <wp:wrapPolygon edited="0">
                <wp:start x="-274" y="0"/>
                <wp:lineTo x="-274" y="21273"/>
                <wp:lineTo x="21609" y="21273"/>
                <wp:lineTo x="21609" y="0"/>
                <wp:lineTo x="-274" y="0"/>
              </wp:wrapPolygon>
            </wp:wrapTight>
            <wp:docPr id="31" name="Picture 31" descr="Picture1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icture18a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b/>
          <w:sz w:val="14"/>
          <w:szCs w:val="14"/>
        </w:rPr>
      </w:pPr>
      <w:r w:rsidRPr="00390616">
        <w:rPr>
          <w:rFonts w:ascii="Trebuchet MS" w:hAnsi="Trebuchet MS"/>
          <w:b/>
          <w:sz w:val="14"/>
          <w:szCs w:val="14"/>
        </w:rPr>
        <w:t>Disseminated coccidioidomycosis</w:t>
      </w: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A warty whitish plaque over the right upper eyelid.</w:t>
      </w: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 xml:space="preserve">The skin lesion is described as verrucous plaques. </w:t>
      </w: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b/>
          <w:sz w:val="14"/>
          <w:szCs w:val="14"/>
        </w:rPr>
      </w:pPr>
      <w:r w:rsidRPr="00390616">
        <w:rPr>
          <w:rFonts w:ascii="Trebuchet MS" w:hAnsi="Trebuchet MS"/>
          <w:b/>
          <w:sz w:val="14"/>
          <w:szCs w:val="14"/>
        </w:rPr>
        <w:t>Disseminated coccidioidomycosis</w:t>
      </w: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A large subcutaneous mass on the chest wall</w:t>
      </w: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b/>
          <w:sz w:val="16"/>
          <w:szCs w:val="16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b/>
          <w:sz w:val="14"/>
          <w:szCs w:val="14"/>
        </w:rPr>
      </w:pPr>
      <w:r w:rsidRPr="00390616">
        <w:rPr>
          <w:rFonts w:ascii="Trebuchet MS" w:hAnsi="Trebuchet MS"/>
          <w:b/>
          <w:sz w:val="14"/>
          <w:szCs w:val="14"/>
        </w:rPr>
        <w:t>Disseminated coccidioidomycosis</w:t>
      </w: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A warty hyperkeratotic lesion on the thumb</w:t>
      </w: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390616" w:rsidRDefault="00390616" w:rsidP="00390616">
      <w:pPr>
        <w:jc w:val="both"/>
        <w:rPr>
          <w:rFonts w:ascii="Trebuchet MS" w:hAnsi="Trebuchet MS"/>
          <w:sz w:val="16"/>
          <w:szCs w:val="16"/>
        </w:rPr>
      </w:pPr>
    </w:p>
    <w:p w:rsid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</w:p>
    <w:p w:rsidR="00D207B9" w:rsidRPr="00390616" w:rsidRDefault="00390616" w:rsidP="00390616">
      <w:pPr>
        <w:jc w:val="both"/>
        <w:rPr>
          <w:rFonts w:ascii="Trebuchet MS" w:hAnsi="Trebuchet MS"/>
          <w:sz w:val="14"/>
          <w:szCs w:val="14"/>
        </w:rPr>
      </w:pPr>
      <w:r w:rsidRPr="00390616">
        <w:rPr>
          <w:rFonts w:ascii="Trebuchet MS" w:hAnsi="Trebuchet MS"/>
          <w:sz w:val="14"/>
          <w:szCs w:val="14"/>
        </w:rPr>
        <w:t>EPIDEMIOLOGY</w:t>
      </w:r>
    </w:p>
    <w:p w:rsidR="00390616" w:rsidRPr="00390616" w:rsidRDefault="00390616" w:rsidP="00D207B9">
      <w:pPr>
        <w:jc w:val="both"/>
        <w:rPr>
          <w:rFonts w:ascii="Trebuchet MS" w:hAnsi="Trebuchet MS"/>
          <w:sz w:val="14"/>
          <w:szCs w:val="14"/>
        </w:rPr>
      </w:pPr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Southwestern part of the </w:t>
      </w:r>
      <w:smartTag w:uri="urn:schemas-microsoft-com:office:smarttags" w:element="country-region">
        <w:smartTag w:uri="urn:schemas-microsoft-com:office:smarttags" w:element="place">
          <w:r w:rsidRPr="00D207B9">
            <w:rPr>
              <w:rFonts w:ascii="Trebuchet MS" w:hAnsi="Trebuchet MS"/>
              <w:sz w:val="16"/>
              <w:szCs w:val="16"/>
            </w:rPr>
            <w:t>US</w:t>
          </w:r>
        </w:smartTag>
      </w:smartTag>
      <w:r w:rsidRPr="00D207B9">
        <w:rPr>
          <w:rFonts w:ascii="Trebuchet MS" w:hAnsi="Trebuchet MS"/>
          <w:sz w:val="16"/>
          <w:szCs w:val="16"/>
        </w:rPr>
        <w:t xml:space="preserve"> (Great Desert Area) </w:t>
      </w:r>
    </w:p>
    <w:p w:rsidR="00390616" w:rsidRDefault="00390616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Trebuchet MS" w:hAnsi="Trebuchet MS"/>
              <w:sz w:val="16"/>
              <w:szCs w:val="16"/>
            </w:rPr>
            <w:t>M</w:t>
          </w:r>
          <w:r w:rsidR="00D207B9" w:rsidRPr="00D207B9">
            <w:rPr>
              <w:rFonts w:ascii="Trebuchet MS" w:hAnsi="Trebuchet MS"/>
              <w:sz w:val="16"/>
              <w:szCs w:val="16"/>
            </w:rPr>
            <w:t>exico</w:t>
          </w:r>
        </w:smartTag>
      </w:smartTag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Central and </w:t>
      </w:r>
      <w:smartTag w:uri="urn:schemas-microsoft-com:office:smarttags" w:element="place">
        <w:r w:rsidRPr="00D207B9">
          <w:rPr>
            <w:rFonts w:ascii="Trebuchet MS" w:hAnsi="Trebuchet MS"/>
            <w:sz w:val="16"/>
            <w:szCs w:val="16"/>
          </w:rPr>
          <w:t>South America</w:t>
        </w:r>
      </w:smartTag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Organism resides near the surface of the soil</w:t>
      </w:r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Arthrospores which become airborne are the infectious particles </w:t>
      </w: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Pr="00D207B9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390616" w:rsidRPr="00A77D2B" w:rsidRDefault="00390616" w:rsidP="00D207B9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PREDILECTION</w:t>
      </w:r>
    </w:p>
    <w:p w:rsidR="00390616" w:rsidRPr="00A77D2B" w:rsidRDefault="00390616" w:rsidP="00D207B9">
      <w:pPr>
        <w:jc w:val="both"/>
        <w:rPr>
          <w:rFonts w:ascii="Trebuchet MS" w:hAnsi="Trebuchet MS"/>
          <w:sz w:val="14"/>
          <w:szCs w:val="14"/>
        </w:rPr>
      </w:pPr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Any person present in an endemic area</w:t>
      </w:r>
    </w:p>
    <w:p w:rsidR="0039061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Individuals who work with the soil</w:t>
      </w:r>
    </w:p>
    <w:p w:rsidR="00D207B9" w:rsidRP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Darker skinned individuals</w:t>
      </w:r>
    </w:p>
    <w:p w:rsidR="00D207B9" w:rsidRPr="00A77D2B" w:rsidRDefault="00D207B9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TISSUE FORM</w:t>
      </w:r>
    </w:p>
    <w:p w:rsidR="00A77D2B" w:rsidRPr="00A77D2B" w:rsidRDefault="00A77D2B" w:rsidP="00D207B9">
      <w:pPr>
        <w:jc w:val="both"/>
        <w:rPr>
          <w:rFonts w:ascii="Trebuchet MS" w:hAnsi="Trebuchet MS"/>
          <w:sz w:val="14"/>
          <w:szCs w:val="14"/>
        </w:rPr>
      </w:pPr>
    </w:p>
    <w:p w:rsidR="00A77D2B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Present as sporangia (thick walled) in varying sizes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Best stain is PAS</w:t>
      </w: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D207B9" w:rsidRPr="00A77D2B" w:rsidRDefault="00A77D2B" w:rsidP="00D207B9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DIAGNOSIS</w:t>
      </w: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Direct microscopy</w:t>
      </w:r>
    </w:p>
    <w:p w:rsidR="00A77D2B" w:rsidRDefault="00A77D2B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</w:t>
      </w:r>
      <w:r w:rsidR="00D207B9" w:rsidRPr="00D207B9">
        <w:rPr>
          <w:rFonts w:ascii="Trebuchet MS" w:hAnsi="Trebuchet MS"/>
          <w:sz w:val="16"/>
          <w:szCs w:val="16"/>
        </w:rPr>
        <w:t>putum</w:t>
      </w:r>
    </w:p>
    <w:p w:rsidR="00A77D2B" w:rsidRDefault="00A77D2B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</w:t>
      </w:r>
      <w:r w:rsidR="00D207B9" w:rsidRPr="00D207B9">
        <w:rPr>
          <w:rFonts w:ascii="Trebuchet MS" w:hAnsi="Trebuchet MS"/>
          <w:sz w:val="16"/>
          <w:szCs w:val="16"/>
        </w:rPr>
        <w:t>kin</w:t>
      </w:r>
    </w:p>
    <w:p w:rsid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other tissues</w:t>
      </w: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E12D4C" w:rsidP="00A77D2B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21765" cy="930910"/>
            <wp:effectExtent l="19050" t="0" r="6985" b="0"/>
            <wp:wrapTight wrapText="bothSides">
              <wp:wrapPolygon edited="0">
                <wp:start x="-289" y="0"/>
                <wp:lineTo x="-289" y="21217"/>
                <wp:lineTo x="21706" y="21217"/>
                <wp:lineTo x="21706" y="0"/>
                <wp:lineTo x="-289" y="0"/>
              </wp:wrapPolygon>
            </wp:wrapTight>
            <wp:docPr id="34" name="Picture 34" descr="Picture2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Picture21a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93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D2B" w:rsidRP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</w:p>
    <w:p w:rsidR="00A77D2B" w:rsidRPr="00A77D2B" w:rsidRDefault="00BD05D3" w:rsidP="00A77D2B">
      <w:pPr>
        <w:jc w:val="both"/>
        <w:rPr>
          <w:rFonts w:ascii="Trebuchet MS" w:hAnsi="Trebuchet MS"/>
          <w:b/>
          <w:sz w:val="14"/>
          <w:szCs w:val="14"/>
        </w:rPr>
      </w:pPr>
      <w:r>
        <w:rPr>
          <w:rFonts w:ascii="Trebuchet MS" w:hAnsi="Trebuchet MS"/>
          <w:bCs/>
          <w:noProof/>
          <w:sz w:val="14"/>
          <w:szCs w:val="14"/>
          <w:u w:val="single"/>
        </w:rPr>
        <w:pict>
          <v:line id="_x0000_s1083" style="position:absolute;left:0;text-align:left;z-index:251673600" from="130.75pt,3pt" to="382.75pt,3pt"/>
        </w:pict>
      </w:r>
      <w:r w:rsidR="00A77D2B" w:rsidRPr="00A77D2B">
        <w:rPr>
          <w:rFonts w:ascii="Trebuchet MS" w:hAnsi="Trebuchet MS"/>
          <w:b/>
          <w:sz w:val="14"/>
          <w:szCs w:val="14"/>
        </w:rPr>
        <w:t>Coccidioides immitis (KOH mounth)</w:t>
      </w:r>
    </w:p>
    <w:p w:rsidR="00A77D2B" w:rsidRP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Mature spherules of C. immitis are round or oval, have a</w:t>
      </w:r>
      <w:r>
        <w:rPr>
          <w:rFonts w:ascii="Trebuchet MS" w:hAnsi="Trebuchet MS"/>
          <w:sz w:val="14"/>
          <w:szCs w:val="14"/>
        </w:rPr>
        <w:t xml:space="preserve"> </w:t>
      </w:r>
      <w:r w:rsidRPr="00A77D2B">
        <w:rPr>
          <w:rFonts w:ascii="Trebuchet MS" w:hAnsi="Trebuchet MS"/>
          <w:sz w:val="14"/>
          <w:szCs w:val="14"/>
        </w:rPr>
        <w:t>well demarcted wall and produce endospores</w:t>
      </w:r>
      <w:r>
        <w:rPr>
          <w:rFonts w:ascii="Trebuchet MS" w:hAnsi="Trebuchet MS"/>
          <w:sz w:val="14"/>
          <w:szCs w:val="14"/>
        </w:rPr>
        <w:t>.</w:t>
      </w: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E12D4C" w:rsidP="00A77D2B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-1536065</wp:posOffset>
            </wp:positionH>
            <wp:positionV relativeFrom="paragraph">
              <wp:posOffset>125095</wp:posOffset>
            </wp:positionV>
            <wp:extent cx="1421765" cy="1122045"/>
            <wp:effectExtent l="19050" t="0" r="6985" b="0"/>
            <wp:wrapTight wrapText="bothSides">
              <wp:wrapPolygon edited="0">
                <wp:start x="-289" y="0"/>
                <wp:lineTo x="-289" y="21270"/>
                <wp:lineTo x="21706" y="21270"/>
                <wp:lineTo x="21706" y="0"/>
                <wp:lineTo x="-289" y="0"/>
              </wp:wrapPolygon>
            </wp:wrapTight>
            <wp:docPr id="35" name="Picture 35" descr="Picture2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icture22a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P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  <w:r w:rsidRPr="00A77D2B">
        <w:rPr>
          <w:rFonts w:ascii="Trebuchet MS" w:hAnsi="Trebuchet MS"/>
          <w:b/>
          <w:sz w:val="14"/>
          <w:szCs w:val="14"/>
        </w:rPr>
        <w:t>Coccidioides immitis (Calcofluor white preparation)</w:t>
      </w: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 xml:space="preserve">Mature spherules of C. immitis are round or oval, have a </w:t>
      </w:r>
      <w:r>
        <w:rPr>
          <w:rFonts w:ascii="Trebuchet MS" w:hAnsi="Trebuchet MS"/>
          <w:sz w:val="14"/>
          <w:szCs w:val="14"/>
        </w:rPr>
        <w:t>w</w:t>
      </w:r>
      <w:r w:rsidRPr="00A77D2B">
        <w:rPr>
          <w:rFonts w:ascii="Trebuchet MS" w:hAnsi="Trebuchet MS"/>
          <w:sz w:val="14"/>
          <w:szCs w:val="14"/>
        </w:rPr>
        <w:t>ell demarcated wall and produce endospores</w:t>
      </w: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E12D4C" w:rsidP="00A77D2B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21765" cy="955675"/>
            <wp:effectExtent l="19050" t="0" r="6985" b="0"/>
            <wp:wrapTight wrapText="bothSides">
              <wp:wrapPolygon edited="0">
                <wp:start x="-289" y="0"/>
                <wp:lineTo x="-289" y="21098"/>
                <wp:lineTo x="21706" y="21098"/>
                <wp:lineTo x="21706" y="0"/>
                <wp:lineTo x="-289" y="0"/>
              </wp:wrapPolygon>
            </wp:wrapTight>
            <wp:docPr id="36" name="Picture 36" descr="Picture2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icture23a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95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  <w:lang w:val="en-PH"/>
        </w:rPr>
        <w:t>C. immitis, tissue form, showing spherule containing numerous spherical endosphores</w:t>
      </w: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E12D4C" w:rsidP="00A77D2B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21765" cy="873125"/>
            <wp:effectExtent l="19050" t="0" r="6985" b="0"/>
            <wp:wrapTight wrapText="bothSides">
              <wp:wrapPolygon edited="0">
                <wp:start x="-289" y="0"/>
                <wp:lineTo x="-289" y="21207"/>
                <wp:lineTo x="21706" y="21207"/>
                <wp:lineTo x="21706" y="0"/>
                <wp:lineTo x="-289" y="0"/>
              </wp:wrapPolygon>
            </wp:wrapTight>
            <wp:docPr id="37" name="Picture 37" descr="Picture2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icture24a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P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  <w:r w:rsidRPr="00A77D2B">
        <w:rPr>
          <w:rFonts w:ascii="Trebuchet MS" w:hAnsi="Trebuchet MS"/>
          <w:b/>
          <w:sz w:val="14"/>
          <w:szCs w:val="14"/>
        </w:rPr>
        <w:t>Coccidioides immitis spherules (Silver stain)</w:t>
      </w:r>
    </w:p>
    <w:p w:rsidR="00A77D2B" w:rsidRP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Default="00A77D2B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C</w:t>
      </w:r>
      <w:r w:rsidR="00D207B9" w:rsidRPr="00D207B9">
        <w:rPr>
          <w:rFonts w:ascii="Trebuchet MS" w:hAnsi="Trebuchet MS"/>
          <w:sz w:val="16"/>
          <w:szCs w:val="16"/>
        </w:rPr>
        <w:t>ulture</w:t>
      </w:r>
    </w:p>
    <w:p w:rsidR="00A77D2B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Dimorphic fungus</w:t>
      </w:r>
    </w:p>
    <w:p w:rsidR="00A77D2B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RT – SDA – fluffy white fungus, arthrospores</w:t>
      </w:r>
    </w:p>
    <w:p w:rsidR="00A77D2B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In vivo – spherules</w:t>
      </w:r>
    </w:p>
    <w:p w:rsidR="008D4E0F" w:rsidRPr="00A77D2B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Pr="00A77D2B" w:rsidRDefault="008D4E0F" w:rsidP="008D4E0F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TREATMENT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Default="008D4E0F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Therapy – Amphotericin B</w:t>
      </w:r>
    </w:p>
    <w:p w:rsidR="00A77D2B" w:rsidRPr="00D207B9" w:rsidRDefault="00A77D2B" w:rsidP="00A77D2B">
      <w:pPr>
        <w:jc w:val="both"/>
        <w:rPr>
          <w:rFonts w:ascii="Trebuchet MS" w:hAnsi="Trebuchet MS"/>
          <w:sz w:val="16"/>
          <w:szCs w:val="16"/>
        </w:rPr>
      </w:pPr>
    </w:p>
    <w:p w:rsidR="00A77D2B" w:rsidRPr="00D207B9" w:rsidRDefault="00E12D4C" w:rsidP="00A77D2B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529715" cy="1005840"/>
            <wp:effectExtent l="19050" t="0" r="0" b="0"/>
            <wp:wrapTight wrapText="bothSides">
              <wp:wrapPolygon edited="0">
                <wp:start x="-269" y="0"/>
                <wp:lineTo x="-269" y="21273"/>
                <wp:lineTo x="21519" y="21273"/>
                <wp:lineTo x="21519" y="0"/>
                <wp:lineTo x="-269" y="0"/>
              </wp:wrapPolygon>
            </wp:wrapTight>
            <wp:docPr id="39" name="Picture 39" descr="Picture2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icture25a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  <w:r w:rsidRPr="00A77D2B">
        <w:rPr>
          <w:rFonts w:ascii="Trebuchet MS" w:hAnsi="Trebuchet MS"/>
          <w:b/>
          <w:sz w:val="14"/>
          <w:szCs w:val="14"/>
        </w:rPr>
        <w:t>Coccidioides immitis (Sabourauds dextrose agar)</w:t>
      </w:r>
    </w:p>
    <w:p w:rsidR="00A77D2B" w:rsidRPr="00A77D2B" w:rsidRDefault="00A77D2B" w:rsidP="00A77D2B">
      <w:pPr>
        <w:jc w:val="both"/>
        <w:rPr>
          <w:rFonts w:ascii="Trebuchet MS" w:hAnsi="Trebuchet MS"/>
          <w:b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  <w:r w:rsidRPr="00A77D2B">
        <w:rPr>
          <w:rFonts w:ascii="Trebuchet MS" w:hAnsi="Trebuchet MS"/>
          <w:sz w:val="14"/>
          <w:szCs w:val="14"/>
        </w:rPr>
        <w:t>The colony has a powdery, cottony appearance resulting from the formation of arthroconidia from the hyphae.</w:t>
      </w: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A77D2B" w:rsidRDefault="00A77D2B" w:rsidP="00A77D2B">
      <w:pPr>
        <w:jc w:val="both"/>
        <w:rPr>
          <w:rFonts w:ascii="Trebuchet MS" w:hAnsi="Trebuchet MS"/>
          <w:sz w:val="14"/>
          <w:szCs w:val="14"/>
        </w:rPr>
      </w:pPr>
    </w:p>
    <w:p w:rsidR="008D4E0F" w:rsidRDefault="00E12D4C" w:rsidP="00E125F3">
      <w:pPr>
        <w:jc w:val="both"/>
        <w:rPr>
          <w:rFonts w:ascii="Trebuchet MS" w:hAnsi="Trebuchet MS"/>
          <w:b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1529715" cy="1080770"/>
            <wp:effectExtent l="19050" t="0" r="0" b="0"/>
            <wp:wrapTight wrapText="bothSides">
              <wp:wrapPolygon edited="0">
                <wp:start x="-269" y="0"/>
                <wp:lineTo x="-269" y="21321"/>
                <wp:lineTo x="21519" y="21321"/>
                <wp:lineTo x="21519" y="0"/>
                <wp:lineTo x="-269" y="0"/>
              </wp:wrapPolygon>
            </wp:wrapTight>
            <wp:docPr id="40" name="Picture 40" descr="Picture2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icture26a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25F3" w:rsidRPr="00E125F3" w:rsidRDefault="00E125F3" w:rsidP="00E125F3">
      <w:pPr>
        <w:jc w:val="both"/>
        <w:rPr>
          <w:rFonts w:ascii="Trebuchet MS" w:hAnsi="Trebuchet MS"/>
          <w:b/>
          <w:sz w:val="14"/>
          <w:szCs w:val="14"/>
        </w:rPr>
      </w:pPr>
      <w:r w:rsidRPr="00E125F3">
        <w:rPr>
          <w:rFonts w:ascii="Trebuchet MS" w:hAnsi="Trebuchet MS"/>
          <w:b/>
          <w:sz w:val="14"/>
          <w:szCs w:val="14"/>
        </w:rPr>
        <w:t>Coccidioides immitis spherules (Silver stain)</w:t>
      </w:r>
    </w:p>
    <w:p w:rsidR="00E125F3" w:rsidRPr="008D4E0F" w:rsidRDefault="00E125F3" w:rsidP="00A77D2B">
      <w:pPr>
        <w:jc w:val="both"/>
        <w:rPr>
          <w:rFonts w:ascii="Trebuchet MS" w:hAnsi="Trebuchet MS"/>
          <w:b/>
          <w:sz w:val="14"/>
          <w:szCs w:val="14"/>
        </w:rPr>
      </w:pPr>
    </w:p>
    <w:p w:rsidR="008D4E0F" w:rsidRDefault="00E12D4C" w:rsidP="008D4E0F">
      <w:pPr>
        <w:jc w:val="right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57785</wp:posOffset>
            </wp:positionV>
            <wp:extent cx="1529715" cy="1038860"/>
            <wp:effectExtent l="19050" t="0" r="0" b="0"/>
            <wp:wrapTight wrapText="bothSides">
              <wp:wrapPolygon edited="0">
                <wp:start x="-269" y="0"/>
                <wp:lineTo x="-269" y="21389"/>
                <wp:lineTo x="21519" y="21389"/>
                <wp:lineTo x="21519" y="0"/>
                <wp:lineTo x="-269" y="0"/>
              </wp:wrapPolygon>
            </wp:wrapTight>
            <wp:docPr id="41" name="Picture 41" descr="Picture2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icture27a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4E0F" w:rsidRPr="008D4E0F">
        <w:rPr>
          <w:rFonts w:ascii="Trebuchet MS" w:hAnsi="Trebuchet MS"/>
          <w:b/>
          <w:sz w:val="14"/>
          <w:szCs w:val="14"/>
        </w:rPr>
        <w:t>Arthroconidia of Coccidioides immitis</w:t>
      </w:r>
      <w:r w:rsidR="008D4E0F">
        <w:rPr>
          <w:rFonts w:ascii="Trebuchet MS" w:hAnsi="Trebuchet MS"/>
          <w:b/>
          <w:sz w:val="14"/>
          <w:szCs w:val="14"/>
        </w:rPr>
        <w:t xml:space="preserve"> </w:t>
      </w:r>
      <w:r w:rsidR="008D4E0F" w:rsidRPr="008D4E0F">
        <w:rPr>
          <w:rFonts w:ascii="Trebuchet MS" w:hAnsi="Trebuchet MS"/>
          <w:sz w:val="14"/>
          <w:szCs w:val="14"/>
        </w:rPr>
        <w:t>(Lactophenol Cotton Blue preparation</w:t>
      </w:r>
      <w:r w:rsidR="008D4E0F">
        <w:rPr>
          <w:rFonts w:ascii="Trebuchet MS" w:hAnsi="Trebuchet MS"/>
          <w:sz w:val="14"/>
          <w:szCs w:val="14"/>
        </w:rPr>
        <w:t>)</w:t>
      </w:r>
    </w:p>
    <w:p w:rsidR="008D4E0F" w:rsidRP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  <w:r w:rsidRPr="008D4E0F">
        <w:rPr>
          <w:rFonts w:ascii="Trebuchet MS" w:hAnsi="Trebuchet MS"/>
          <w:sz w:val="14"/>
          <w:szCs w:val="14"/>
        </w:rPr>
        <w:t>The organism appear in the branches of the hyphae as thick-walled, barrel-shaped structures.  Alternating with the arthoconidia are weakly stained empty cells, a characteristic that differentiates this microorganism</w:t>
      </w:r>
      <w:r>
        <w:rPr>
          <w:rFonts w:ascii="Trebuchet MS" w:hAnsi="Trebuchet MS"/>
          <w:sz w:val="14"/>
          <w:szCs w:val="14"/>
        </w:rPr>
        <w:t xml:space="preserve"> </w:t>
      </w:r>
      <w:r w:rsidRPr="008D4E0F">
        <w:rPr>
          <w:rFonts w:ascii="Trebuchet MS" w:hAnsi="Trebuchet MS"/>
          <w:sz w:val="14"/>
          <w:szCs w:val="14"/>
        </w:rPr>
        <w:t xml:space="preserve">from Geotrichum spp.  The arthroconidia produce an infection in susceptible individuals. </w:t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E12D4C" w:rsidP="008D4E0F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21155" cy="1014095"/>
            <wp:effectExtent l="19050" t="0" r="0" b="0"/>
            <wp:wrapTight wrapText="bothSides">
              <wp:wrapPolygon edited="0">
                <wp:start x="-254" y="0"/>
                <wp:lineTo x="-254" y="21100"/>
                <wp:lineTo x="21575" y="21100"/>
                <wp:lineTo x="21575" y="0"/>
                <wp:lineTo x="-254" y="0"/>
              </wp:wrapPolygon>
            </wp:wrapTight>
            <wp:docPr id="43" name="Picture 43" descr="Picture2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icture28a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b/>
          <w:sz w:val="14"/>
          <w:szCs w:val="14"/>
        </w:rPr>
      </w:pPr>
      <w:r w:rsidRPr="008D4E0F">
        <w:rPr>
          <w:rFonts w:ascii="Trebuchet MS" w:hAnsi="Trebuchet MS"/>
          <w:b/>
          <w:sz w:val="14"/>
          <w:szCs w:val="14"/>
        </w:rPr>
        <w:t>Coccidioides immitis</w:t>
      </w:r>
      <w:r>
        <w:rPr>
          <w:rFonts w:ascii="Trebuchet MS" w:hAnsi="Trebuchet MS"/>
          <w:b/>
          <w:sz w:val="14"/>
          <w:szCs w:val="14"/>
        </w:rPr>
        <w:t xml:space="preserve"> </w:t>
      </w:r>
      <w:r w:rsidRPr="008D4E0F">
        <w:rPr>
          <w:rFonts w:ascii="Trebuchet MS" w:hAnsi="Trebuchet MS"/>
          <w:b/>
          <w:sz w:val="14"/>
          <w:szCs w:val="14"/>
        </w:rPr>
        <w:t>(Periodic acid-Schiff staining of skin section)</w:t>
      </w:r>
    </w:p>
    <w:p w:rsidR="008D4E0F" w:rsidRPr="008D4E0F" w:rsidRDefault="008D4E0F" w:rsidP="008D4E0F">
      <w:pPr>
        <w:jc w:val="both"/>
        <w:rPr>
          <w:rFonts w:ascii="Trebuchet MS" w:hAnsi="Trebuchet MS"/>
          <w:b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  <w:r w:rsidRPr="008D4E0F">
        <w:rPr>
          <w:rFonts w:ascii="Trebuchet MS" w:hAnsi="Trebuchet MS"/>
          <w:sz w:val="14"/>
          <w:szCs w:val="14"/>
        </w:rPr>
        <w:t xml:space="preserve">Lesions showed yeast forms and spherules in the dermis </w:t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Pr="008D4E0F" w:rsidRDefault="00E12D4C" w:rsidP="008D4E0F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21155" cy="1014095"/>
            <wp:effectExtent l="19050" t="0" r="0" b="0"/>
            <wp:wrapTight wrapText="bothSides">
              <wp:wrapPolygon edited="0">
                <wp:start x="-254" y="0"/>
                <wp:lineTo x="-254" y="21100"/>
                <wp:lineTo x="21575" y="21100"/>
                <wp:lineTo x="21575" y="0"/>
                <wp:lineTo x="-254" y="0"/>
              </wp:wrapPolygon>
            </wp:wrapTight>
            <wp:docPr id="44" name="Picture 44" descr="Picture2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icture29a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Pr="008D4E0F" w:rsidRDefault="008D4E0F" w:rsidP="008D4E0F">
      <w:pPr>
        <w:jc w:val="both"/>
        <w:rPr>
          <w:rFonts w:ascii="Trebuchet MS" w:hAnsi="Trebuchet MS"/>
          <w:b/>
          <w:sz w:val="14"/>
          <w:szCs w:val="14"/>
        </w:rPr>
      </w:pPr>
    </w:p>
    <w:p w:rsidR="008D4E0F" w:rsidRPr="008D4E0F" w:rsidRDefault="008D4E0F" w:rsidP="008D4E0F">
      <w:pPr>
        <w:jc w:val="both"/>
        <w:rPr>
          <w:rFonts w:ascii="Trebuchet MS" w:hAnsi="Trebuchet MS"/>
          <w:b/>
          <w:sz w:val="14"/>
          <w:szCs w:val="14"/>
        </w:rPr>
      </w:pPr>
      <w:r w:rsidRPr="008D4E0F">
        <w:rPr>
          <w:rFonts w:ascii="Trebuchet MS" w:hAnsi="Trebuchet MS"/>
          <w:b/>
          <w:sz w:val="14"/>
          <w:szCs w:val="14"/>
        </w:rPr>
        <w:t>Coccidioides immitis</w:t>
      </w:r>
    </w:p>
    <w:p w:rsidR="008D4E0F" w:rsidRPr="008D4E0F" w:rsidRDefault="008D4E0F" w:rsidP="008D4E0F">
      <w:pPr>
        <w:jc w:val="both"/>
        <w:rPr>
          <w:rFonts w:ascii="Trebuchet MS" w:hAnsi="Trebuchet MS"/>
          <w:b/>
          <w:sz w:val="14"/>
          <w:szCs w:val="14"/>
        </w:rPr>
      </w:pPr>
      <w:r w:rsidRPr="008D4E0F">
        <w:rPr>
          <w:rFonts w:ascii="Trebuchet MS" w:hAnsi="Trebuchet MS"/>
          <w:b/>
          <w:sz w:val="14"/>
          <w:szCs w:val="14"/>
        </w:rPr>
        <w:t>(Calcifluor stain of fluid aspirated from the chest wall)</w:t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  <w:r w:rsidRPr="008D4E0F">
        <w:rPr>
          <w:rFonts w:ascii="Trebuchet MS" w:hAnsi="Trebuchet MS"/>
          <w:sz w:val="14"/>
          <w:szCs w:val="14"/>
        </w:rPr>
        <w:t xml:space="preserve">Lesions demonstrated the yeast form </w:t>
      </w: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8D4E0F">
      <w:pPr>
        <w:jc w:val="both"/>
        <w:rPr>
          <w:rFonts w:ascii="Trebuchet MS" w:hAnsi="Trebuchet MS"/>
          <w:sz w:val="14"/>
          <w:szCs w:val="14"/>
        </w:rPr>
      </w:pPr>
    </w:p>
    <w:p w:rsidR="008D4E0F" w:rsidRDefault="008D4E0F" w:rsidP="00D207B9">
      <w:pPr>
        <w:jc w:val="both"/>
        <w:rPr>
          <w:rFonts w:ascii="Trebuchet MS" w:hAnsi="Trebuchet MS"/>
          <w:bCs/>
          <w:sz w:val="14"/>
          <w:szCs w:val="14"/>
          <w:u w:val="single"/>
        </w:rPr>
      </w:pPr>
    </w:p>
    <w:p w:rsidR="00D207B9" w:rsidRPr="00BD05D3" w:rsidRDefault="00D207B9" w:rsidP="00D207B9">
      <w:pPr>
        <w:jc w:val="both"/>
        <w:rPr>
          <w:rFonts w:ascii="Trebuchet MS" w:hAnsi="Trebuchet MS"/>
          <w:bCs/>
          <w:color w:val="FF0000"/>
          <w:sz w:val="14"/>
          <w:szCs w:val="14"/>
          <w:u w:val="single"/>
        </w:rPr>
      </w:pPr>
      <w:r w:rsidRPr="00BD05D3">
        <w:rPr>
          <w:rFonts w:ascii="Trebuchet MS" w:hAnsi="Trebuchet MS"/>
          <w:bCs/>
          <w:color w:val="FF0000"/>
          <w:sz w:val="14"/>
          <w:szCs w:val="14"/>
          <w:u w:val="single"/>
        </w:rPr>
        <w:t>HISTOPLASMOSIS</w:t>
      </w:r>
    </w:p>
    <w:p w:rsidR="008D4E0F" w:rsidRDefault="008D4E0F" w:rsidP="00D207B9">
      <w:pPr>
        <w:jc w:val="both"/>
        <w:rPr>
          <w:rFonts w:ascii="Trebuchet MS" w:hAnsi="Trebuchet MS"/>
          <w:sz w:val="16"/>
          <w:szCs w:val="16"/>
        </w:rPr>
      </w:pPr>
    </w:p>
    <w:p w:rsidR="00962E76" w:rsidRDefault="00962E76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Etiology – Histoplasma capsulatum</w:t>
      </w:r>
    </w:p>
    <w:p w:rsidR="008D4E0F" w:rsidRPr="00962E76" w:rsidRDefault="008D4E0F" w:rsidP="00D207B9">
      <w:pPr>
        <w:jc w:val="both"/>
        <w:rPr>
          <w:rFonts w:ascii="Trebuchet MS" w:hAnsi="Trebuchet MS"/>
          <w:sz w:val="14"/>
          <w:szCs w:val="14"/>
        </w:rPr>
      </w:pPr>
    </w:p>
    <w:p w:rsidR="008D4E0F" w:rsidRPr="00962E76" w:rsidRDefault="008D4E0F" w:rsidP="00D207B9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CLINICAL FORMS</w:t>
      </w:r>
    </w:p>
    <w:p w:rsidR="008D4E0F" w:rsidRDefault="008D4E0F" w:rsidP="00D207B9">
      <w:pPr>
        <w:jc w:val="both"/>
        <w:rPr>
          <w:rFonts w:ascii="Trebuchet MS" w:hAnsi="Trebuchet MS"/>
          <w:sz w:val="16"/>
          <w:szCs w:val="16"/>
        </w:rPr>
      </w:pPr>
    </w:p>
    <w:p w:rsidR="008D4E0F" w:rsidRDefault="00D207B9" w:rsidP="00E12D4C">
      <w:pPr>
        <w:numPr>
          <w:ilvl w:val="0"/>
          <w:numId w:val="6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Primary acute</w:t>
      </w:r>
    </w:p>
    <w:p w:rsidR="008D4E0F" w:rsidRDefault="008D4E0F" w:rsidP="008D4E0F">
      <w:pPr>
        <w:ind w:left="360"/>
        <w:jc w:val="both"/>
        <w:rPr>
          <w:rFonts w:ascii="Trebuchet MS" w:hAnsi="Trebuchet MS"/>
          <w:sz w:val="16"/>
          <w:szCs w:val="16"/>
        </w:rPr>
      </w:pPr>
    </w:p>
    <w:p w:rsidR="008D4E0F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after</w:t>
      </w:r>
      <w:r w:rsidR="008D4E0F">
        <w:rPr>
          <w:rFonts w:ascii="Trebuchet MS" w:hAnsi="Trebuchet MS"/>
          <w:sz w:val="16"/>
          <w:szCs w:val="16"/>
        </w:rPr>
        <w:t xml:space="preserve"> inhalation of microconidia, </w:t>
      </w:r>
      <w:r w:rsidRPr="00D207B9">
        <w:rPr>
          <w:rFonts w:ascii="Trebuchet MS" w:hAnsi="Trebuchet MS"/>
          <w:sz w:val="16"/>
          <w:szCs w:val="16"/>
        </w:rPr>
        <w:t>person</w:t>
      </w:r>
      <w:r w:rsidR="008D4E0F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 xml:space="preserve">maybe </w:t>
      </w:r>
      <w:r w:rsidR="008D4E0F">
        <w:rPr>
          <w:rFonts w:ascii="Trebuchet MS" w:hAnsi="Trebuchet MS"/>
          <w:sz w:val="16"/>
          <w:szCs w:val="16"/>
        </w:rPr>
        <w:t>a</w:t>
      </w:r>
      <w:r w:rsidRPr="00D207B9">
        <w:rPr>
          <w:rFonts w:ascii="Trebuchet MS" w:hAnsi="Trebuchet MS"/>
          <w:sz w:val="16"/>
          <w:szCs w:val="16"/>
        </w:rPr>
        <w:t>symptomatic or</w:t>
      </w:r>
      <w:r w:rsidR="008D4E0F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develop flu-like symptoms</w:t>
      </w: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Becomes skin test positive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Default="00D207B9" w:rsidP="00E12D4C">
      <w:pPr>
        <w:numPr>
          <w:ilvl w:val="0"/>
          <w:numId w:val="6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Chronic cavitary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Default="008D4E0F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development of large pulmonary cavities which maybe asymptomatic or may progress into disseminated disease</w:t>
      </w: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often mistaken for PTB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Default="00D207B9" w:rsidP="00E12D4C">
      <w:pPr>
        <w:numPr>
          <w:ilvl w:val="0"/>
          <w:numId w:val="6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Severe disseminated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spreads to the RES</w:t>
      </w: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often fatal </w:t>
      </w:r>
    </w:p>
    <w:p w:rsidR="008D4E0F" w:rsidRDefault="008D4E0F" w:rsidP="008D4E0F">
      <w:pPr>
        <w:jc w:val="both"/>
        <w:rPr>
          <w:rFonts w:ascii="Trebuchet MS" w:hAnsi="Trebuchet MS"/>
          <w:sz w:val="16"/>
          <w:szCs w:val="16"/>
        </w:rPr>
      </w:pPr>
    </w:p>
    <w:p w:rsidR="008D4E0F" w:rsidRPr="00D207B9" w:rsidRDefault="00E12D4C" w:rsidP="008D4E0F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504315" cy="981075"/>
            <wp:effectExtent l="19050" t="0" r="635" b="0"/>
            <wp:wrapTight wrapText="bothSides">
              <wp:wrapPolygon edited="0">
                <wp:start x="-274" y="0"/>
                <wp:lineTo x="-274" y="21390"/>
                <wp:lineTo x="21609" y="21390"/>
                <wp:lineTo x="21609" y="0"/>
                <wp:lineTo x="-274" y="0"/>
              </wp:wrapPolygon>
            </wp:wrapTight>
            <wp:docPr id="45" name="Picture 45" descr="Picture3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icture30a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962E76" w:rsidRPr="00962E76" w:rsidRDefault="00962E76" w:rsidP="00D207B9">
      <w:pPr>
        <w:jc w:val="both"/>
        <w:rPr>
          <w:rFonts w:ascii="Trebuchet MS" w:hAnsi="Trebuchet MS"/>
          <w:b/>
          <w:bCs/>
          <w:sz w:val="14"/>
          <w:szCs w:val="14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b/>
          <w:bCs/>
          <w:sz w:val="14"/>
          <w:szCs w:val="14"/>
        </w:rPr>
      </w:pPr>
      <w:r w:rsidRPr="00962E76">
        <w:rPr>
          <w:rFonts w:ascii="Trebuchet MS" w:hAnsi="Trebuchet MS"/>
          <w:b/>
          <w:bCs/>
          <w:sz w:val="14"/>
          <w:szCs w:val="14"/>
        </w:rPr>
        <w:t>Histoplasmosis.</w:t>
      </w:r>
    </w:p>
    <w:p w:rsidR="00962E76" w:rsidRPr="00962E76" w:rsidRDefault="00962E76" w:rsidP="00962E76">
      <w:pPr>
        <w:jc w:val="both"/>
        <w:rPr>
          <w:rFonts w:ascii="Trebuchet MS" w:hAnsi="Trebuchet MS"/>
          <w:bCs/>
          <w:sz w:val="14"/>
          <w:szCs w:val="14"/>
        </w:rPr>
      </w:pPr>
      <w:r w:rsidRPr="00962E76">
        <w:rPr>
          <w:rFonts w:ascii="Trebuchet MS" w:hAnsi="Trebuchet MS"/>
          <w:bCs/>
          <w:sz w:val="14"/>
          <w:szCs w:val="14"/>
        </w:rPr>
        <w:t>Indurated ulcer on the tongue</w:t>
      </w:r>
    </w:p>
    <w:p w:rsidR="00962E76" w:rsidRDefault="00962E76" w:rsidP="00D207B9">
      <w:pPr>
        <w:jc w:val="both"/>
        <w:rPr>
          <w:rFonts w:ascii="Trebuchet MS" w:hAnsi="Trebuchet MS"/>
          <w:bCs/>
          <w:sz w:val="16"/>
          <w:szCs w:val="16"/>
        </w:rPr>
      </w:pPr>
    </w:p>
    <w:p w:rsidR="00962E76" w:rsidRDefault="00962E76" w:rsidP="00D207B9">
      <w:pPr>
        <w:jc w:val="both"/>
        <w:rPr>
          <w:rFonts w:ascii="Trebuchet MS" w:hAnsi="Trebuchet MS"/>
          <w:bCs/>
          <w:sz w:val="16"/>
          <w:szCs w:val="16"/>
        </w:rPr>
      </w:pPr>
    </w:p>
    <w:p w:rsidR="00962E76" w:rsidRDefault="00962E76" w:rsidP="00D207B9">
      <w:pPr>
        <w:jc w:val="both"/>
        <w:rPr>
          <w:rFonts w:ascii="Trebuchet MS" w:hAnsi="Trebuchet MS"/>
          <w:bCs/>
          <w:sz w:val="16"/>
          <w:szCs w:val="16"/>
        </w:rPr>
      </w:pPr>
    </w:p>
    <w:p w:rsidR="00962E76" w:rsidRDefault="00962E76" w:rsidP="00D207B9">
      <w:pPr>
        <w:jc w:val="both"/>
        <w:rPr>
          <w:rFonts w:ascii="Trebuchet MS" w:hAnsi="Trebuchet MS"/>
          <w:bCs/>
          <w:sz w:val="16"/>
          <w:szCs w:val="16"/>
        </w:rPr>
      </w:pPr>
    </w:p>
    <w:p w:rsidR="00962E76" w:rsidRPr="00962E76" w:rsidRDefault="00962E76" w:rsidP="00D207B9">
      <w:pPr>
        <w:jc w:val="both"/>
        <w:rPr>
          <w:rFonts w:ascii="Trebuchet MS" w:hAnsi="Trebuchet MS"/>
          <w:bCs/>
          <w:sz w:val="14"/>
          <w:szCs w:val="14"/>
        </w:rPr>
      </w:pPr>
    </w:p>
    <w:p w:rsidR="00962E76" w:rsidRPr="00962E76" w:rsidRDefault="00962E76" w:rsidP="00D207B9">
      <w:pPr>
        <w:jc w:val="both"/>
        <w:rPr>
          <w:rFonts w:ascii="Trebuchet MS" w:hAnsi="Trebuchet MS"/>
          <w:bCs/>
          <w:sz w:val="14"/>
          <w:szCs w:val="14"/>
        </w:rPr>
      </w:pPr>
      <w:r w:rsidRPr="00962E76">
        <w:rPr>
          <w:rFonts w:ascii="Trebuchet MS" w:hAnsi="Trebuchet MS"/>
          <w:bCs/>
          <w:sz w:val="14"/>
          <w:szCs w:val="14"/>
        </w:rPr>
        <w:t>EPIDEMIOLOGY</w:t>
      </w:r>
    </w:p>
    <w:p w:rsidR="00962E76" w:rsidRPr="00962E76" w:rsidRDefault="00962E76" w:rsidP="00D207B9">
      <w:pPr>
        <w:jc w:val="both"/>
        <w:rPr>
          <w:rFonts w:ascii="Trebuchet MS" w:hAnsi="Trebuchet MS"/>
          <w:bCs/>
          <w:sz w:val="14"/>
          <w:szCs w:val="14"/>
        </w:rPr>
      </w:pP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worldwide</w:t>
      </w: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US - </w:t>
      </w:r>
      <w:smartTag w:uri="urn:schemas-microsoft-com:office:smarttags" w:element="place">
        <w:smartTag w:uri="urn:schemas-microsoft-com:office:smarttags" w:element="PlaceName">
          <w:r w:rsidRPr="00D207B9">
            <w:rPr>
              <w:rFonts w:ascii="Trebuchet MS" w:hAnsi="Trebuchet MS"/>
              <w:sz w:val="16"/>
              <w:szCs w:val="16"/>
            </w:rPr>
            <w:t>Mississippi River</w:t>
          </w:r>
        </w:smartTag>
        <w:r w:rsidRPr="00D207B9">
          <w:rPr>
            <w:rFonts w:ascii="Trebuchet MS" w:hAnsi="Trebuchet MS"/>
            <w:sz w:val="16"/>
            <w:szCs w:val="16"/>
          </w:rPr>
          <w:t xml:space="preserve"> </w:t>
        </w:r>
        <w:smartTag w:uri="urn:schemas-microsoft-com:office:smarttags" w:element="PlaceType">
          <w:r w:rsidRPr="00D207B9">
            <w:rPr>
              <w:rFonts w:ascii="Trebuchet MS" w:hAnsi="Trebuchet MS"/>
              <w:sz w:val="16"/>
              <w:szCs w:val="16"/>
            </w:rPr>
            <w:t>Valley</w:t>
          </w:r>
        </w:smartTag>
        <w:r w:rsidRPr="00D207B9">
          <w:rPr>
            <w:rFonts w:ascii="Trebuchet MS" w:hAnsi="Trebuchet MS"/>
            <w:sz w:val="16"/>
            <w:szCs w:val="16"/>
          </w:rPr>
          <w:t xml:space="preserve"> </w:t>
        </w:r>
        <w:smartTag w:uri="urn:schemas-microsoft-com:office:smarttags" w:element="PlaceType">
          <w:r w:rsidRPr="00D207B9">
            <w:rPr>
              <w:rFonts w:ascii="Trebuchet MS" w:hAnsi="Trebuchet MS"/>
              <w:sz w:val="16"/>
              <w:szCs w:val="16"/>
            </w:rPr>
            <w:t>Basin</w:t>
          </w:r>
        </w:smartTag>
      </w:smartTag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Organism resides exclusively in </w:t>
      </w:r>
      <w:r w:rsidRPr="00D207B9">
        <w:rPr>
          <w:rFonts w:ascii="Trebuchet MS" w:hAnsi="Trebuchet MS"/>
          <w:sz w:val="16"/>
          <w:szCs w:val="16"/>
          <w:u w:val="single"/>
        </w:rPr>
        <w:t>soil containing feces of certain birds</w:t>
      </w:r>
      <w:r w:rsidRPr="00D207B9">
        <w:rPr>
          <w:rFonts w:ascii="Trebuchet MS" w:hAnsi="Trebuchet MS"/>
          <w:sz w:val="16"/>
          <w:szCs w:val="16"/>
        </w:rPr>
        <w:t xml:space="preserve"> (starlings, chicken, black birds)</w:t>
      </w:r>
      <w:r w:rsidR="00962E76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and bats.</w:t>
      </w:r>
      <w:r w:rsidR="00962E76">
        <w:rPr>
          <w:rFonts w:ascii="Trebuchet MS" w:hAnsi="Trebuchet MS"/>
          <w:sz w:val="16"/>
          <w:szCs w:val="16"/>
        </w:rPr>
        <w:t xml:space="preserve"> I</w:t>
      </w:r>
      <w:r w:rsidRPr="00D207B9">
        <w:rPr>
          <w:rFonts w:ascii="Trebuchet MS" w:hAnsi="Trebuchet MS"/>
          <w:sz w:val="16"/>
          <w:szCs w:val="16"/>
        </w:rPr>
        <w:t xml:space="preserve">n the soil, organism exists in </w:t>
      </w:r>
      <w:r w:rsidRPr="00D207B9">
        <w:rPr>
          <w:rFonts w:ascii="Trebuchet MS" w:hAnsi="Trebuchet MS"/>
          <w:sz w:val="16"/>
          <w:szCs w:val="16"/>
        </w:rPr>
        <w:tab/>
        <w:t>mycelial form and the microconidia are</w:t>
      </w:r>
      <w:r w:rsidR="00962E76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the infectious particles.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PREDILECTION</w:t>
      </w:r>
    </w:p>
    <w:p w:rsidR="00962E76" w:rsidRPr="00962E76" w:rsidRDefault="00962E76" w:rsidP="00D207B9">
      <w:pPr>
        <w:jc w:val="both"/>
        <w:rPr>
          <w:rFonts w:ascii="Trebuchet MS" w:hAnsi="Trebuchet MS"/>
          <w:sz w:val="14"/>
          <w:szCs w:val="14"/>
        </w:rPr>
      </w:pP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Persons who are exposed to massive numbers of microconidia may develop severe form of Histoplasmosis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D207B9" w:rsidRPr="00962E76" w:rsidRDefault="00962E76" w:rsidP="00D207B9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TISSUE FORM</w:t>
      </w:r>
    </w:p>
    <w:p w:rsidR="00962E76" w:rsidRPr="00962E76" w:rsidRDefault="00962E76" w:rsidP="00D207B9">
      <w:pPr>
        <w:jc w:val="both"/>
        <w:rPr>
          <w:rFonts w:ascii="Trebuchet MS" w:hAnsi="Trebuchet MS"/>
          <w:sz w:val="14"/>
          <w:szCs w:val="14"/>
        </w:rPr>
      </w:pP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Exists as small (3-5u),</w:t>
      </w:r>
      <w:r w:rsidRPr="00D207B9">
        <w:rPr>
          <w:rFonts w:ascii="Trebuchet MS" w:hAnsi="Trebuchet MS"/>
          <w:sz w:val="16"/>
          <w:szCs w:val="16"/>
          <w:u w:val="single"/>
        </w:rPr>
        <w:t>non-encapsulated intracellular yeast cells</w:t>
      </w:r>
      <w:r w:rsidRPr="00D207B9">
        <w:rPr>
          <w:rFonts w:ascii="Trebuchet MS" w:hAnsi="Trebuchet MS"/>
          <w:sz w:val="16"/>
          <w:szCs w:val="16"/>
        </w:rPr>
        <w:t>. (Maybe mistaken with Leishmania spp.)</w:t>
      </w: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Best stain - PAS 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D207B9" w:rsidRPr="00962E76" w:rsidRDefault="00D207B9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LABORATORY DIAGNOSIS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pict>
          <v:rect id="_x0000_s1072" style="position:absolute;left:0;text-align:left;margin-left:118.8pt;margin-top:6.55pt;width:9pt;height:108pt;z-index:251668480" stroked="f"/>
        </w:pict>
      </w:r>
      <w:r w:rsidR="00D207B9" w:rsidRPr="00D207B9">
        <w:rPr>
          <w:rFonts w:ascii="Trebuchet MS" w:hAnsi="Trebuchet MS"/>
          <w:sz w:val="16"/>
          <w:szCs w:val="16"/>
        </w:rPr>
        <w:t>Direct microscopy</w:t>
      </w:r>
    </w:p>
    <w:p w:rsidR="00962E76" w:rsidRDefault="00E12D4C" w:rsidP="00962E76">
      <w:pPr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drawing>
          <wp:inline distT="0" distB="0" distL="0" distR="0">
            <wp:extent cx="2875915" cy="1338580"/>
            <wp:effectExtent l="19050" t="0" r="635" b="0"/>
            <wp:docPr id="2" name="Picture 2" descr="Picture3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31a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915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E76" w:rsidRPr="00962E76" w:rsidRDefault="00962E76" w:rsidP="00962E76">
      <w:pPr>
        <w:jc w:val="center"/>
        <w:rPr>
          <w:rFonts w:ascii="Trebuchet MS" w:hAnsi="Trebuchet MS"/>
          <w:b/>
          <w:sz w:val="14"/>
          <w:szCs w:val="14"/>
        </w:rPr>
      </w:pPr>
      <w:r w:rsidRPr="00962E76">
        <w:rPr>
          <w:rFonts w:ascii="Trebuchet MS" w:hAnsi="Trebuchet MS"/>
          <w:b/>
          <w:sz w:val="14"/>
          <w:szCs w:val="14"/>
        </w:rPr>
        <w:t xml:space="preserve">Histoplasma capsulatum </w:t>
      </w:r>
    </w:p>
    <w:p w:rsidR="00962E76" w:rsidRDefault="00962E76" w:rsidP="00962E76">
      <w:pPr>
        <w:jc w:val="both"/>
        <w:rPr>
          <w:rFonts w:ascii="Trebuchet MS" w:hAnsi="Trebuchet MS"/>
          <w:sz w:val="16"/>
          <w:szCs w:val="16"/>
        </w:rPr>
      </w:pPr>
    </w:p>
    <w:p w:rsidR="00962E76" w:rsidRDefault="00962E76" w:rsidP="00962E76">
      <w:pPr>
        <w:jc w:val="both"/>
        <w:rPr>
          <w:rFonts w:ascii="Trebuchet MS" w:hAnsi="Trebuchet MS"/>
          <w:sz w:val="16"/>
          <w:szCs w:val="16"/>
        </w:rPr>
      </w:pPr>
    </w:p>
    <w:p w:rsidR="00962E76" w:rsidRDefault="00E12D4C" w:rsidP="00962E76">
      <w:pPr>
        <w:jc w:val="both"/>
        <w:rPr>
          <w:rFonts w:ascii="Trebuchet MS" w:hAnsi="Trebuchet MS"/>
          <w:sz w:val="16"/>
          <w:szCs w:val="16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531620" cy="1038860"/>
            <wp:effectExtent l="19050" t="0" r="0" b="0"/>
            <wp:wrapTight wrapText="bothSides">
              <wp:wrapPolygon edited="0">
                <wp:start x="-269" y="0"/>
                <wp:lineTo x="-269" y="21389"/>
                <wp:lineTo x="21493" y="21389"/>
                <wp:lineTo x="21493" y="0"/>
                <wp:lineTo x="-269" y="0"/>
              </wp:wrapPolygon>
            </wp:wrapTight>
            <wp:docPr id="50" name="Picture 50" descr="Picture3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icture32a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E76" w:rsidRDefault="00962E76" w:rsidP="00962E76">
      <w:pPr>
        <w:jc w:val="both"/>
        <w:rPr>
          <w:rFonts w:ascii="Trebuchet MS" w:hAnsi="Trebuchet MS"/>
          <w:sz w:val="16"/>
          <w:szCs w:val="16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  <w:lang w:val="en-PH"/>
        </w:rPr>
        <w:t>H. capsulatum, yeast form, showing intracellular, oval yeast cells, deeply stained</w:t>
      </w: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E12D4C" w:rsidP="00962E76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29715" cy="1064260"/>
            <wp:effectExtent l="19050" t="0" r="0" b="0"/>
            <wp:wrapTight wrapText="bothSides">
              <wp:wrapPolygon edited="0">
                <wp:start x="-269" y="0"/>
                <wp:lineTo x="-269" y="21265"/>
                <wp:lineTo x="21519" y="21265"/>
                <wp:lineTo x="21519" y="0"/>
                <wp:lineTo x="-269" y="0"/>
              </wp:wrapPolygon>
            </wp:wrapTight>
            <wp:docPr id="51" name="Picture 51" descr="Picture3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icture33a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 xml:space="preserve">Histoplasma capsulatum taken from a cultures material.  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It demonstrates the characteristic mycelia, microconidia</w:t>
      </w:r>
      <w:r>
        <w:rPr>
          <w:rFonts w:ascii="Trebuchet MS" w:hAnsi="Trebuchet MS"/>
          <w:sz w:val="14"/>
          <w:szCs w:val="14"/>
        </w:rPr>
        <w:t xml:space="preserve"> </w:t>
      </w:r>
      <w:r w:rsidRPr="00962E76">
        <w:rPr>
          <w:rFonts w:ascii="Trebuchet MS" w:hAnsi="Trebuchet MS"/>
          <w:sz w:val="14"/>
          <w:szCs w:val="14"/>
        </w:rPr>
        <w:t xml:space="preserve">and tuberculate macroconidia. </w:t>
      </w: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E12D4C" w:rsidP="00962E76">
      <w:pPr>
        <w:jc w:val="both"/>
        <w:rPr>
          <w:rFonts w:ascii="Trebuchet MS" w:hAnsi="Trebuchet MS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29715" cy="1022350"/>
            <wp:effectExtent l="19050" t="0" r="0" b="0"/>
            <wp:wrapTight wrapText="bothSides">
              <wp:wrapPolygon edited="0">
                <wp:start x="-269" y="0"/>
                <wp:lineTo x="-269" y="21332"/>
                <wp:lineTo x="21519" y="21332"/>
                <wp:lineTo x="21519" y="0"/>
                <wp:lineTo x="-269" y="0"/>
              </wp:wrapPolygon>
            </wp:wrapTight>
            <wp:docPr id="53" name="Picture 53" descr="Picture3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Picture34a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  <w:lang w:val="en-PH"/>
        </w:rPr>
        <w:t>Histoplasma capsulatum, mycelial form showing characteristic macroconidia</w:t>
      </w: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Culture</w:t>
      </w:r>
    </w:p>
    <w:p w:rsidR="00962E76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Dimorphic fungus</w:t>
      </w:r>
    </w:p>
    <w:p w:rsidR="00962E76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RT – SDA </w:t>
      </w:r>
    </w:p>
    <w:p w:rsidR="00962E76" w:rsidRDefault="00D207B9" w:rsidP="00E12D4C">
      <w:pPr>
        <w:numPr>
          <w:ilvl w:val="2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white, fluffy fungus</w:t>
      </w:r>
    </w:p>
    <w:p w:rsidR="00962E76" w:rsidRDefault="00D207B9" w:rsidP="00E12D4C">
      <w:pPr>
        <w:numPr>
          <w:ilvl w:val="2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septate hyphae with</w:t>
      </w:r>
      <w:r w:rsidR="00962E76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>microconidia and tuberculate</w:t>
      </w:r>
      <w:r w:rsidR="00962E76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 xml:space="preserve">macroconidia (diagnostic feature) </w:t>
      </w:r>
    </w:p>
    <w:p w:rsidR="00D207B9" w:rsidRDefault="00D207B9" w:rsidP="00E12D4C">
      <w:pPr>
        <w:numPr>
          <w:ilvl w:val="2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35-37</w:t>
      </w:r>
      <w:r w:rsidRPr="00D207B9">
        <w:rPr>
          <w:rFonts w:ascii="Trebuchet MS" w:hAnsi="Trebuchet MS"/>
          <w:sz w:val="16"/>
          <w:szCs w:val="16"/>
        </w:rPr>
        <w:sym w:font="Symbol" w:char="F0B0"/>
      </w:r>
      <w:r w:rsidRPr="00D207B9">
        <w:rPr>
          <w:rFonts w:ascii="Trebuchet MS" w:hAnsi="Trebuchet MS"/>
          <w:sz w:val="16"/>
          <w:szCs w:val="16"/>
        </w:rPr>
        <w:t>C – BHI broth/agar – smooth yeast colony (nonspecific features except for</w:t>
      </w:r>
      <w:r w:rsidR="00962E76">
        <w:rPr>
          <w:rFonts w:ascii="Trebuchet MS" w:hAnsi="Trebuchet MS"/>
          <w:sz w:val="16"/>
          <w:szCs w:val="16"/>
        </w:rPr>
        <w:t xml:space="preserve"> </w:t>
      </w:r>
      <w:r w:rsidRPr="00D207B9">
        <w:rPr>
          <w:rFonts w:ascii="Trebuchet MS" w:hAnsi="Trebuchet MS"/>
          <w:sz w:val="16"/>
          <w:szCs w:val="16"/>
        </w:rPr>
        <w:t xml:space="preserve">the small size) </w:t>
      </w:r>
    </w:p>
    <w:p w:rsidR="00962E76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Other lab tests</w:t>
      </w:r>
    </w:p>
    <w:p w:rsidR="00962E76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Histoplasmin skin test</w:t>
      </w:r>
    </w:p>
    <w:p w:rsidR="00962E76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Precipitin test</w:t>
      </w:r>
    </w:p>
    <w:p w:rsid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Complement fixing Ab titer</w:t>
      </w:r>
    </w:p>
    <w:p w:rsidR="00962E76" w:rsidRPr="00962E76" w:rsidRDefault="00962E76" w:rsidP="00962E76">
      <w:pPr>
        <w:jc w:val="both"/>
        <w:rPr>
          <w:rFonts w:ascii="Trebuchet MS" w:hAnsi="Trebuchet MS"/>
          <w:sz w:val="14"/>
          <w:szCs w:val="14"/>
        </w:rPr>
      </w:pPr>
    </w:p>
    <w:p w:rsidR="00962E76" w:rsidRPr="00962E76" w:rsidRDefault="00962E76" w:rsidP="00D207B9">
      <w:pPr>
        <w:jc w:val="both"/>
        <w:rPr>
          <w:rFonts w:ascii="Trebuchet MS" w:hAnsi="Trebuchet MS"/>
          <w:sz w:val="14"/>
          <w:szCs w:val="14"/>
        </w:rPr>
      </w:pPr>
      <w:r w:rsidRPr="00962E76">
        <w:rPr>
          <w:rFonts w:ascii="Trebuchet MS" w:hAnsi="Trebuchet MS"/>
          <w:sz w:val="14"/>
          <w:szCs w:val="14"/>
        </w:rPr>
        <w:t>TREATMENT</w:t>
      </w:r>
    </w:p>
    <w:p w:rsidR="00962E76" w:rsidRPr="00962E76" w:rsidRDefault="00962E76" w:rsidP="00D207B9">
      <w:pPr>
        <w:jc w:val="both"/>
        <w:rPr>
          <w:rFonts w:ascii="Trebuchet MS" w:hAnsi="Trebuchet MS"/>
          <w:sz w:val="14"/>
          <w:szCs w:val="14"/>
        </w:rPr>
      </w:pPr>
    </w:p>
    <w:p w:rsidR="00D207B9" w:rsidRDefault="00962E76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t</w:t>
      </w:r>
      <w:r w:rsidR="00D207B9" w:rsidRPr="00D207B9">
        <w:rPr>
          <w:rFonts w:ascii="Trebuchet MS" w:hAnsi="Trebuchet MS"/>
          <w:sz w:val="16"/>
          <w:szCs w:val="16"/>
        </w:rPr>
        <w:t>herapy – Itraconazole</w:t>
      </w:r>
    </w:p>
    <w:p w:rsidR="00962E76" w:rsidRDefault="00962E76" w:rsidP="00962E76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Oriental Consideration – Bat caves are usually heavily infected</w:t>
      </w:r>
    </w:p>
    <w:p w:rsidR="00962E76" w:rsidRDefault="00BD05D3" w:rsidP="00962E76">
      <w:p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pict>
          <v:line id="_x0000_s1080" style="position:absolute;left:0;text-align:left;flip:x;z-index:251672576" from="-5.4pt,5pt" to="246.6pt,5pt"/>
        </w:pict>
      </w:r>
    </w:p>
    <w:p w:rsidR="00962E76" w:rsidRPr="00D207B9" w:rsidRDefault="00962E76" w:rsidP="00962E76">
      <w:pPr>
        <w:jc w:val="both"/>
        <w:rPr>
          <w:rFonts w:ascii="Trebuchet MS" w:hAnsi="Trebuchet MS"/>
          <w:sz w:val="16"/>
          <w:szCs w:val="16"/>
        </w:rPr>
      </w:pPr>
    </w:p>
    <w:p w:rsidR="00D207B9" w:rsidRPr="00BD05D3" w:rsidRDefault="00D207B9" w:rsidP="00D207B9">
      <w:pPr>
        <w:jc w:val="both"/>
        <w:rPr>
          <w:rFonts w:ascii="Trebuchet MS" w:hAnsi="Trebuchet MS"/>
          <w:bCs/>
          <w:color w:val="FF0000"/>
          <w:sz w:val="14"/>
          <w:szCs w:val="14"/>
          <w:u w:val="single"/>
        </w:rPr>
      </w:pPr>
      <w:r w:rsidRPr="00BD05D3">
        <w:rPr>
          <w:rFonts w:ascii="Trebuchet MS" w:hAnsi="Trebuchet MS"/>
          <w:bCs/>
          <w:color w:val="FF0000"/>
          <w:sz w:val="14"/>
          <w:szCs w:val="14"/>
          <w:u w:val="single"/>
        </w:rPr>
        <w:t>AFRICAN HISTOPLASMOSIS</w:t>
      </w:r>
    </w:p>
    <w:p w:rsidR="005E4B76" w:rsidRDefault="005E4B76" w:rsidP="005E4B76">
      <w:pPr>
        <w:jc w:val="both"/>
        <w:rPr>
          <w:rFonts w:ascii="Trebuchet MS" w:hAnsi="Trebuchet MS"/>
          <w:sz w:val="16"/>
          <w:szCs w:val="16"/>
        </w:rPr>
      </w:pPr>
    </w:p>
    <w:p w:rsidR="00D207B9" w:rsidRDefault="00D207B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Mycotic infection that localizes in skin, lymph nodes and bone, producing subcutaneous abscesses and skin lesions</w:t>
      </w:r>
    </w:p>
    <w:p w:rsidR="00395F59" w:rsidRPr="00D207B9" w:rsidRDefault="00395F59" w:rsidP="00E12D4C">
      <w:pPr>
        <w:numPr>
          <w:ilvl w:val="0"/>
          <w:numId w:val="3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Etiology – Histoplasma capsulatum var. duboisii</w:t>
      </w:r>
    </w:p>
    <w:p w:rsidR="00395F59" w:rsidRPr="00395F59" w:rsidRDefault="00395F59" w:rsidP="005E4B76">
      <w:pPr>
        <w:jc w:val="both"/>
        <w:rPr>
          <w:rFonts w:ascii="Trebuchet MS" w:hAnsi="Trebuchet MS"/>
          <w:sz w:val="14"/>
          <w:szCs w:val="14"/>
        </w:rPr>
      </w:pPr>
    </w:p>
    <w:p w:rsidR="005E4B76" w:rsidRPr="00395F59" w:rsidRDefault="005E4B76" w:rsidP="005E4B76">
      <w:pPr>
        <w:jc w:val="both"/>
        <w:rPr>
          <w:rFonts w:ascii="Trebuchet MS" w:hAnsi="Trebuchet MS"/>
          <w:sz w:val="14"/>
          <w:szCs w:val="14"/>
        </w:rPr>
      </w:pPr>
      <w:r w:rsidRPr="00395F59">
        <w:rPr>
          <w:rFonts w:ascii="Trebuchet MS" w:hAnsi="Trebuchet MS"/>
          <w:sz w:val="14"/>
          <w:szCs w:val="14"/>
        </w:rPr>
        <w:t>TISSUE FORM</w:t>
      </w:r>
    </w:p>
    <w:p w:rsidR="005E4B76" w:rsidRDefault="005E4B76" w:rsidP="005E4B76">
      <w:pPr>
        <w:jc w:val="both"/>
        <w:rPr>
          <w:rFonts w:ascii="Trebuchet MS" w:hAnsi="Trebuchet MS"/>
          <w:sz w:val="16"/>
          <w:szCs w:val="16"/>
        </w:rPr>
      </w:pPr>
    </w:p>
    <w:p w:rsidR="00D207B9" w:rsidRDefault="005E4B76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E</w:t>
      </w:r>
      <w:r w:rsidR="00D207B9" w:rsidRPr="00D207B9">
        <w:rPr>
          <w:rFonts w:ascii="Trebuchet MS" w:hAnsi="Trebuchet MS"/>
          <w:sz w:val="16"/>
          <w:szCs w:val="16"/>
        </w:rPr>
        <w:t>xists as large yeast cells (7-15u) inside giant cells</w:t>
      </w:r>
    </w:p>
    <w:p w:rsidR="00395F59" w:rsidRPr="00395F59" w:rsidRDefault="00395F59" w:rsidP="00395F59">
      <w:pPr>
        <w:jc w:val="both"/>
        <w:rPr>
          <w:rFonts w:ascii="Trebuchet MS" w:hAnsi="Trebuchet MS"/>
          <w:sz w:val="14"/>
          <w:szCs w:val="14"/>
        </w:rPr>
      </w:pPr>
    </w:p>
    <w:p w:rsidR="00395F59" w:rsidRPr="00395F59" w:rsidRDefault="00395F59" w:rsidP="00395F59">
      <w:pPr>
        <w:jc w:val="both"/>
        <w:rPr>
          <w:rFonts w:ascii="Trebuchet MS" w:hAnsi="Trebuchet MS"/>
          <w:sz w:val="14"/>
          <w:szCs w:val="14"/>
        </w:rPr>
      </w:pPr>
      <w:r w:rsidRPr="00395F59">
        <w:rPr>
          <w:rFonts w:ascii="Trebuchet MS" w:hAnsi="Trebuchet MS"/>
          <w:sz w:val="14"/>
          <w:szCs w:val="14"/>
        </w:rPr>
        <w:t>DIAGNOSIS</w:t>
      </w:r>
    </w:p>
    <w:p w:rsidR="00395F59" w:rsidRPr="00395F59" w:rsidRDefault="00395F59" w:rsidP="00395F59">
      <w:pPr>
        <w:jc w:val="both"/>
        <w:rPr>
          <w:rFonts w:ascii="Trebuchet MS" w:hAnsi="Trebuchet MS"/>
          <w:sz w:val="14"/>
          <w:szCs w:val="14"/>
        </w:rPr>
      </w:pPr>
    </w:p>
    <w:p w:rsidR="00395F59" w:rsidRDefault="00D207B9" w:rsidP="00E12D4C">
      <w:pPr>
        <w:numPr>
          <w:ilvl w:val="0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Culture</w:t>
      </w:r>
    </w:p>
    <w:p w:rsidR="00395F5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 xml:space="preserve">RT – SDA :Mycelial form with tuberculate macroconidia and  </w:t>
      </w:r>
      <w:r w:rsidRPr="00D207B9">
        <w:rPr>
          <w:rFonts w:ascii="Trebuchet MS" w:hAnsi="Trebuchet MS"/>
          <w:sz w:val="16"/>
          <w:szCs w:val="16"/>
        </w:rPr>
        <w:tab/>
        <w:t>microconidia</w:t>
      </w:r>
    </w:p>
    <w:p w:rsidR="00D207B9" w:rsidRPr="00D207B9" w:rsidRDefault="00D207B9" w:rsidP="00E12D4C">
      <w:pPr>
        <w:numPr>
          <w:ilvl w:val="1"/>
          <w:numId w:val="1"/>
        </w:numPr>
        <w:jc w:val="both"/>
        <w:rPr>
          <w:rFonts w:ascii="Trebuchet MS" w:hAnsi="Trebuchet MS"/>
          <w:sz w:val="16"/>
          <w:szCs w:val="16"/>
        </w:rPr>
      </w:pPr>
      <w:r w:rsidRPr="00D207B9">
        <w:rPr>
          <w:rFonts w:ascii="Trebuchet MS" w:hAnsi="Trebuchet MS"/>
          <w:sz w:val="16"/>
          <w:szCs w:val="16"/>
        </w:rPr>
        <w:t>35-37</w:t>
      </w:r>
      <w:r w:rsidRPr="00D207B9">
        <w:rPr>
          <w:rFonts w:ascii="Trebuchet MS" w:hAnsi="Trebuchet MS"/>
          <w:sz w:val="16"/>
          <w:szCs w:val="16"/>
        </w:rPr>
        <w:sym w:font="Symbol" w:char="F0B0"/>
      </w:r>
      <w:r w:rsidRPr="00D207B9">
        <w:rPr>
          <w:rFonts w:ascii="Trebuchet MS" w:hAnsi="Trebuchet MS"/>
          <w:sz w:val="16"/>
          <w:szCs w:val="16"/>
        </w:rPr>
        <w:t xml:space="preserve">C – BHI agar :yeast cells, larger </w:t>
      </w:r>
      <w:r w:rsidRPr="00D207B9">
        <w:rPr>
          <w:rFonts w:ascii="Trebuchet MS" w:hAnsi="Trebuchet MS"/>
          <w:sz w:val="16"/>
          <w:szCs w:val="16"/>
        </w:rPr>
        <w:tab/>
        <w:t>than the yeast cells of H. capsulatum</w:t>
      </w:r>
    </w:p>
    <w:p w:rsidR="00D207B9" w:rsidRPr="00D207B9" w:rsidRDefault="00D207B9" w:rsidP="00D207B9">
      <w:pPr>
        <w:jc w:val="both"/>
        <w:rPr>
          <w:rFonts w:ascii="Trebuchet MS" w:hAnsi="Trebuchet MS"/>
          <w:sz w:val="16"/>
          <w:szCs w:val="16"/>
        </w:rPr>
      </w:pPr>
    </w:p>
    <w:p w:rsidR="00F066E8" w:rsidRPr="00D207B9" w:rsidRDefault="00BD05D3" w:rsidP="00F066E8">
      <w:pPr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noProof/>
          <w:sz w:val="16"/>
          <w:szCs w:val="16"/>
        </w:rPr>
        <w:pict>
          <v:line id="_x0000_s1090" style="position:absolute;left:0;text-align:left;flip:x;z-index:251676672" from="-5.4pt,4.6pt" to="246.6pt,4.6pt"/>
        </w:pict>
      </w:r>
    </w:p>
    <w:p w:rsidR="009D179B" w:rsidRDefault="009D179B" w:rsidP="00100B2B">
      <w:pPr>
        <w:rPr>
          <w:rFonts w:ascii="Trebuchet MS" w:hAnsi="Trebuchet MS"/>
          <w:sz w:val="16"/>
          <w:szCs w:val="16"/>
        </w:rPr>
      </w:pPr>
    </w:p>
    <w:p w:rsidR="001E3490" w:rsidRPr="00D207B9" w:rsidRDefault="001E3490" w:rsidP="00100B2B">
      <w:pPr>
        <w:rPr>
          <w:rFonts w:ascii="Trebuchet MS" w:hAnsi="Trebuchet MS"/>
          <w:sz w:val="16"/>
          <w:szCs w:val="16"/>
        </w:rPr>
      </w:pPr>
    </w:p>
    <w:sectPr w:rsidR="001E3490" w:rsidRPr="00D207B9" w:rsidSect="00100B2B">
      <w:pgSz w:w="12240" w:h="18720" w:code="1"/>
      <w:pgMar w:top="1008" w:right="1008" w:bottom="1008" w:left="1152" w:header="720" w:footer="720" w:gutter="0"/>
      <w:cols w:num="2" w:sep="1" w:space="43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853"/>
    <w:multiLevelType w:val="hybridMultilevel"/>
    <w:tmpl w:val="2FBE0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2A5316"/>
    <w:multiLevelType w:val="hybridMultilevel"/>
    <w:tmpl w:val="E9C48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0942E7"/>
    <w:multiLevelType w:val="hybridMultilevel"/>
    <w:tmpl w:val="6E2AB216"/>
    <w:lvl w:ilvl="0" w:tplc="B84844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5B43A8"/>
    <w:multiLevelType w:val="hybridMultilevel"/>
    <w:tmpl w:val="89B8C81C"/>
    <w:lvl w:ilvl="0" w:tplc="CB84163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C0764"/>
    <w:multiLevelType w:val="hybridMultilevel"/>
    <w:tmpl w:val="08A86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3E4197"/>
    <w:multiLevelType w:val="hybridMultilevel"/>
    <w:tmpl w:val="591265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5"/>
  <w:doNotDisplayPageBoundaries/>
  <w:stylePaneFormatFilter w:val="3F01"/>
  <w:defaultTabStop w:val="720"/>
  <w:noPunctuationKerning/>
  <w:characterSpacingControl w:val="doNotCompress"/>
  <w:compat/>
  <w:rsids>
    <w:rsidRoot w:val="00EF3AA0"/>
    <w:rsid w:val="00025C42"/>
    <w:rsid w:val="00040A51"/>
    <w:rsid w:val="000914F7"/>
    <w:rsid w:val="00100B2B"/>
    <w:rsid w:val="001E3490"/>
    <w:rsid w:val="0027632D"/>
    <w:rsid w:val="002772C8"/>
    <w:rsid w:val="002C01F4"/>
    <w:rsid w:val="00366CB0"/>
    <w:rsid w:val="00390616"/>
    <w:rsid w:val="00395F59"/>
    <w:rsid w:val="004146A7"/>
    <w:rsid w:val="00463206"/>
    <w:rsid w:val="004C3C59"/>
    <w:rsid w:val="004E5A24"/>
    <w:rsid w:val="005C7543"/>
    <w:rsid w:val="005E4B76"/>
    <w:rsid w:val="005F711A"/>
    <w:rsid w:val="0064791A"/>
    <w:rsid w:val="006D725E"/>
    <w:rsid w:val="007355FB"/>
    <w:rsid w:val="007E3D82"/>
    <w:rsid w:val="0080082A"/>
    <w:rsid w:val="00845E74"/>
    <w:rsid w:val="008A3D33"/>
    <w:rsid w:val="008D4E0F"/>
    <w:rsid w:val="008F7F0D"/>
    <w:rsid w:val="00903E1A"/>
    <w:rsid w:val="00943EF2"/>
    <w:rsid w:val="00961F6E"/>
    <w:rsid w:val="00962E76"/>
    <w:rsid w:val="00995442"/>
    <w:rsid w:val="009A75F0"/>
    <w:rsid w:val="009C6CD1"/>
    <w:rsid w:val="009D179B"/>
    <w:rsid w:val="00A110E3"/>
    <w:rsid w:val="00A77D2B"/>
    <w:rsid w:val="00AA5A6F"/>
    <w:rsid w:val="00AD5453"/>
    <w:rsid w:val="00B10A3E"/>
    <w:rsid w:val="00B90824"/>
    <w:rsid w:val="00BD05D3"/>
    <w:rsid w:val="00BD3D73"/>
    <w:rsid w:val="00C00FD7"/>
    <w:rsid w:val="00CC1522"/>
    <w:rsid w:val="00D207B9"/>
    <w:rsid w:val="00D516A3"/>
    <w:rsid w:val="00D82370"/>
    <w:rsid w:val="00D938FF"/>
    <w:rsid w:val="00DF7075"/>
    <w:rsid w:val="00E125F3"/>
    <w:rsid w:val="00E12D4C"/>
    <w:rsid w:val="00E15E34"/>
    <w:rsid w:val="00E411FC"/>
    <w:rsid w:val="00E4440F"/>
    <w:rsid w:val="00EF3AA0"/>
    <w:rsid w:val="00F025A5"/>
    <w:rsid w:val="00F0518D"/>
    <w:rsid w:val="00F066E8"/>
    <w:rsid w:val="00F252F1"/>
    <w:rsid w:val="00FC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32D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61F6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E34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6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1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6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1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8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1421</Words>
  <Characters>8100</Characters>
  <Application>Microsoft Office Word</Application>
  <DocSecurity>2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PONS</vt:lpstr>
    </vt:vector>
  </TitlesOfParts>
  <Company>CRAG</Company>
  <LinksUpToDate>false</LinksUpToDate>
  <CharactersWithSpaces>9502</CharactersWithSpaces>
  <SharedDoc>false</SharedDoc>
  <HLinks>
    <vt:vector size="12" baseType="variant">
      <vt:variant>
        <vt:i4>1179754</vt:i4>
      </vt:variant>
      <vt:variant>
        <vt:i4>3</vt:i4>
      </vt:variant>
      <vt:variant>
        <vt:i4>0</vt:i4>
      </vt:variant>
      <vt:variant>
        <vt:i4>5</vt:i4>
      </vt:variant>
      <vt:variant>
        <vt:lpwstr>mailto:ustmedc3@yahoogroups.com</vt:lpwstr>
      </vt:variant>
      <vt:variant>
        <vt:lpwstr/>
      </vt:variant>
      <vt:variant>
        <vt:i4>7405636</vt:i4>
      </vt:variant>
      <vt:variant>
        <vt:i4>0</vt:i4>
      </vt:variant>
      <vt:variant>
        <vt:i4>0</vt:i4>
      </vt:variant>
      <vt:variant>
        <vt:i4>5</vt:i4>
      </vt:variant>
      <vt:variant>
        <vt:lpwstr>mailto:audsmartinez@gmail.com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PONS</dc:title>
  <dc:subject/>
  <dc:creator>Auds Martinez</dc:creator>
  <cp:keywords/>
  <dc:description/>
  <cp:lastModifiedBy>vincent thomas s. alferos IV</cp:lastModifiedBy>
  <cp:revision>2</cp:revision>
  <dcterms:created xsi:type="dcterms:W3CDTF">2011-02-25T09:37:00Z</dcterms:created>
  <dcterms:modified xsi:type="dcterms:W3CDTF">2011-02-25T09:37:00Z</dcterms:modified>
</cp:coreProperties>
</file>